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FF1C" w14:textId="3A4E43C1" w:rsidR="00B36497" w:rsidRDefault="00B36497" w:rsidP="00B36497">
      <w:pPr>
        <w:spacing w:after="0" w:line="240" w:lineRule="auto"/>
        <w:jc w:val="center"/>
        <w:rPr>
          <w:rFonts w:ascii="Tahoma" w:hAnsi="Tahoma" w:cs="Tahoma"/>
          <w:b/>
        </w:rPr>
      </w:pPr>
      <w:r w:rsidRPr="0091647B">
        <w:rPr>
          <w:rFonts w:ascii="Tahoma" w:hAnsi="Tahoma" w:cs="Tahoma"/>
          <w:b/>
        </w:rPr>
        <w:t>CONVOCATORIA OPD/CMD/SC/00</w:t>
      </w:r>
      <w:r w:rsidR="00C5617E">
        <w:rPr>
          <w:rFonts w:ascii="Tahoma" w:hAnsi="Tahoma" w:cs="Tahoma"/>
          <w:b/>
        </w:rPr>
        <w:t>8</w:t>
      </w:r>
      <w:r w:rsidRPr="0091647B">
        <w:rPr>
          <w:rFonts w:ascii="Tahoma" w:hAnsi="Tahoma" w:cs="Tahoma"/>
          <w:b/>
        </w:rPr>
        <w:t>/202</w:t>
      </w:r>
      <w:r w:rsidR="00C5617E">
        <w:rPr>
          <w:rFonts w:ascii="Tahoma" w:hAnsi="Tahoma" w:cs="Tahoma"/>
          <w:b/>
        </w:rPr>
        <w:t>6</w:t>
      </w:r>
      <w:r w:rsidRPr="0091647B">
        <w:rPr>
          <w:rFonts w:ascii="Tahoma" w:hAnsi="Tahoma" w:cs="Tahoma"/>
          <w:b/>
        </w:rPr>
        <w:t xml:space="preserve"> “ADQUISICIÓN DE SEGURO </w:t>
      </w:r>
      <w:r>
        <w:rPr>
          <w:rFonts w:ascii="Tahoma" w:hAnsi="Tahoma" w:cs="Tahoma"/>
          <w:b/>
        </w:rPr>
        <w:t xml:space="preserve">PARA VEHÍCULOS OFICIALES </w:t>
      </w:r>
      <w:r w:rsidRPr="0091647B">
        <w:rPr>
          <w:rFonts w:ascii="Tahoma" w:hAnsi="Tahoma" w:cs="Tahoma"/>
          <w:b/>
        </w:rPr>
        <w:t xml:space="preserve">DEL CONSEJO MUNICIPAL DEL DEPORTE (COMUDE) DE TLAJOMULCO DE ZÚÑIGA, JALISCO. </w:t>
      </w:r>
    </w:p>
    <w:p w14:paraId="0748EAFE" w14:textId="4318875E" w:rsidR="00522C2D" w:rsidRPr="0088306F" w:rsidRDefault="00522C2D" w:rsidP="00522C2D">
      <w:pPr>
        <w:spacing w:after="0" w:line="240" w:lineRule="auto"/>
        <w:jc w:val="both"/>
        <w:rPr>
          <w:rFonts w:ascii="Arial" w:eastAsia="Times New Roman" w:hAnsi="Arial" w:cs="Arial"/>
          <w:kern w:val="0"/>
          <w:lang w:eastAsia="es-MX"/>
          <w14:ligatures w14:val="none"/>
        </w:rPr>
      </w:pPr>
      <w:r w:rsidRPr="0088306F">
        <w:rPr>
          <w:rFonts w:ascii="Arial" w:eastAsia="Times New Roman" w:hAnsi="Arial" w:cs="Arial"/>
          <w:kern w:val="0"/>
          <w:lang w:eastAsia="es-MX"/>
          <w14:ligatures w14:val="none"/>
        </w:rPr>
        <w:t xml:space="preserve">El Municipio de Tlajomulco de Zúñiga, Jalisco a través del Organismo Público Descentralizado, Consejo Municipal del Deporte (COMUDE) de Tlajomulco de Zúñiga, Jalisco, ubicado en la </w:t>
      </w:r>
      <w:bookmarkStart w:id="0" w:name="_Hlk181781580"/>
      <w:r w:rsidRPr="0088306F">
        <w:rPr>
          <w:rFonts w:ascii="Arial" w:eastAsia="Times New Roman" w:hAnsi="Arial" w:cs="Arial"/>
          <w:kern w:val="0"/>
          <w:lang w:eastAsia="es-MX"/>
          <w14:ligatures w14:val="none"/>
        </w:rPr>
        <w:t>calle Constitución Oriente no. 157, Int. B, en el Municipio d</w:t>
      </w:r>
      <w:bookmarkStart w:id="1" w:name="_Hlk182046638"/>
      <w:r w:rsidRPr="0088306F">
        <w:rPr>
          <w:rFonts w:ascii="Arial" w:eastAsia="Times New Roman" w:hAnsi="Arial" w:cs="Arial"/>
          <w:kern w:val="0"/>
          <w:lang w:eastAsia="es-MX"/>
          <w14:ligatures w14:val="none"/>
        </w:rPr>
        <w:t>e Tlajomulco de Zúñiga, Jalisco</w:t>
      </w:r>
      <w:bookmarkEnd w:id="1"/>
      <w:r w:rsidRPr="0088306F">
        <w:rPr>
          <w:rFonts w:ascii="Arial" w:eastAsia="Times New Roman" w:hAnsi="Arial" w:cs="Arial"/>
          <w:kern w:val="0"/>
          <w:lang w:eastAsia="es-MX"/>
          <w14:ligatures w14:val="none"/>
        </w:rPr>
        <w:t xml:space="preserve">, </w:t>
      </w:r>
      <w:bookmarkEnd w:id="0"/>
      <w:r w:rsidRPr="0088306F">
        <w:rPr>
          <w:rFonts w:ascii="Arial" w:eastAsia="Times New Roman" w:hAnsi="Arial" w:cs="Arial"/>
          <w:kern w:val="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136BC082" w14:textId="1B8903A6" w:rsidR="00522C2D" w:rsidRPr="0088306F" w:rsidRDefault="00522C2D" w:rsidP="00522C2D">
      <w:pPr>
        <w:spacing w:after="0" w:line="240" w:lineRule="auto"/>
        <w:jc w:val="both"/>
        <w:rPr>
          <w:rFonts w:ascii="Arial" w:eastAsia="Times New Roman" w:hAnsi="Arial" w:cs="Arial"/>
          <w:kern w:val="0"/>
          <w:lang w:eastAsia="es-MX"/>
          <w14:ligatures w14:val="none"/>
        </w:rPr>
      </w:pPr>
    </w:p>
    <w:p w14:paraId="1479BB84" w14:textId="77777777" w:rsidR="00522C2D" w:rsidRDefault="00522C2D" w:rsidP="00522C2D">
      <w:pPr>
        <w:spacing w:after="0" w:line="240" w:lineRule="auto"/>
        <w:jc w:val="both"/>
        <w:rPr>
          <w:rFonts w:ascii="Arial" w:eastAsia="Times New Roman" w:hAnsi="Arial" w:cs="Arial"/>
          <w:b/>
          <w:kern w:val="0"/>
          <w:lang w:eastAsia="es-MX"/>
          <w14:ligatures w14:val="none"/>
        </w:rPr>
      </w:pPr>
    </w:p>
    <w:tbl>
      <w:tblPr>
        <w:tblStyle w:val="Tablaconcuadrcula1"/>
        <w:tblW w:w="9067" w:type="dxa"/>
        <w:tblLook w:val="04A0" w:firstRow="1" w:lastRow="0" w:firstColumn="1" w:lastColumn="0" w:noHBand="0" w:noVBand="1"/>
      </w:tblPr>
      <w:tblGrid>
        <w:gridCol w:w="4390"/>
        <w:gridCol w:w="4677"/>
      </w:tblGrid>
      <w:tr w:rsidR="00B4601A" w:rsidRPr="00522C2D" w14:paraId="0ADE2BEC" w14:textId="77777777" w:rsidTr="00DE300C">
        <w:trPr>
          <w:trHeight w:val="340"/>
        </w:trPr>
        <w:tc>
          <w:tcPr>
            <w:tcW w:w="4390" w:type="dxa"/>
          </w:tcPr>
          <w:p w14:paraId="7172B9AD" w14:textId="77777777" w:rsidR="00B4601A" w:rsidRPr="00522C2D" w:rsidRDefault="00B4601A" w:rsidP="00DE300C">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677" w:type="dxa"/>
          </w:tcPr>
          <w:p w14:paraId="594A1A42"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Municipal </w:t>
            </w:r>
          </w:p>
        </w:tc>
      </w:tr>
      <w:tr w:rsidR="00B4601A" w:rsidRPr="00522C2D" w14:paraId="2BA22824" w14:textId="77777777" w:rsidTr="00DE300C">
        <w:tc>
          <w:tcPr>
            <w:tcW w:w="4390" w:type="dxa"/>
          </w:tcPr>
          <w:p w14:paraId="0847BD54"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677" w:type="dxa"/>
          </w:tcPr>
          <w:p w14:paraId="4336E2A8"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Local</w:t>
            </w:r>
          </w:p>
        </w:tc>
      </w:tr>
      <w:tr w:rsidR="00B4601A" w:rsidRPr="00522C2D" w14:paraId="25BD7BA0" w14:textId="77777777" w:rsidTr="00DE300C">
        <w:tc>
          <w:tcPr>
            <w:tcW w:w="4390" w:type="dxa"/>
          </w:tcPr>
          <w:p w14:paraId="06EAB025"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677" w:type="dxa"/>
          </w:tcPr>
          <w:p w14:paraId="74741E5B"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202</w:t>
            </w:r>
            <w:r>
              <w:rPr>
                <w:rFonts w:ascii="Arial" w:eastAsia="Calibri" w:hAnsi="Arial" w:cs="Arial"/>
                <w:lang w:eastAsia="es-ES"/>
              </w:rPr>
              <w:t>6</w:t>
            </w:r>
          </w:p>
        </w:tc>
      </w:tr>
      <w:tr w:rsidR="00B4601A" w:rsidRPr="00522C2D" w14:paraId="025BA6E6" w14:textId="77777777" w:rsidTr="00DE300C">
        <w:tc>
          <w:tcPr>
            <w:tcW w:w="4390" w:type="dxa"/>
          </w:tcPr>
          <w:p w14:paraId="713C789F"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677" w:type="dxa"/>
          </w:tcPr>
          <w:p w14:paraId="37EC6140"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Cerrado</w:t>
            </w:r>
          </w:p>
        </w:tc>
      </w:tr>
      <w:tr w:rsidR="00B4601A" w:rsidRPr="00522C2D" w14:paraId="56509D96" w14:textId="77777777" w:rsidTr="00DE300C">
        <w:tc>
          <w:tcPr>
            <w:tcW w:w="4390" w:type="dxa"/>
          </w:tcPr>
          <w:p w14:paraId="111E8672"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677" w:type="dxa"/>
          </w:tcPr>
          <w:p w14:paraId="5B18826E" w14:textId="64189111" w:rsidR="00B4601A" w:rsidRPr="00522C2D" w:rsidRDefault="0062736D" w:rsidP="00DE300C">
            <w:pPr>
              <w:jc w:val="both"/>
              <w:rPr>
                <w:rFonts w:ascii="Arial" w:eastAsia="Calibri" w:hAnsi="Arial" w:cs="Arial"/>
                <w:b/>
                <w:lang w:eastAsia="es-ES"/>
              </w:rPr>
            </w:pPr>
            <w:r w:rsidRPr="0062736D">
              <w:rPr>
                <w:rFonts w:ascii="Arial" w:eastAsia="Calibri" w:hAnsi="Arial" w:cs="Arial"/>
                <w:b/>
                <w:lang w:eastAsia="es-ES"/>
              </w:rPr>
              <w:t>Se podrá adjudicar a un solo proveedor</w:t>
            </w:r>
          </w:p>
        </w:tc>
      </w:tr>
      <w:tr w:rsidR="00B4601A" w:rsidRPr="00522C2D" w14:paraId="76E8D7FC" w14:textId="77777777" w:rsidTr="00DE300C">
        <w:tc>
          <w:tcPr>
            <w:tcW w:w="4390" w:type="dxa"/>
          </w:tcPr>
          <w:p w14:paraId="6DBA6559"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677" w:type="dxa"/>
          </w:tcPr>
          <w:p w14:paraId="22CEE9B7" w14:textId="16CA37EC" w:rsidR="00B4601A" w:rsidRPr="00522C2D" w:rsidRDefault="00B4601A" w:rsidP="00DE300C">
            <w:pPr>
              <w:jc w:val="both"/>
              <w:rPr>
                <w:rFonts w:ascii="Arial" w:eastAsia="Calibri" w:hAnsi="Arial" w:cs="Arial"/>
                <w:lang w:eastAsia="es-ES"/>
              </w:rPr>
            </w:pPr>
            <w:r>
              <w:rPr>
                <w:rFonts w:ascii="Arial" w:eastAsia="Calibri" w:hAnsi="Arial" w:cs="Arial"/>
                <w:lang w:eastAsia="es-ES"/>
              </w:rPr>
              <w:t>3</w:t>
            </w:r>
            <w:r w:rsidR="000C26DC">
              <w:rPr>
                <w:rFonts w:ascii="Arial" w:eastAsia="Calibri" w:hAnsi="Arial" w:cs="Arial"/>
                <w:lang w:eastAsia="es-ES"/>
              </w:rPr>
              <w:t>451</w:t>
            </w:r>
          </w:p>
        </w:tc>
      </w:tr>
      <w:tr w:rsidR="00B4601A" w:rsidRPr="00522C2D" w14:paraId="1A3F0FE4" w14:textId="77777777" w:rsidTr="00DE300C">
        <w:tc>
          <w:tcPr>
            <w:tcW w:w="4390" w:type="dxa"/>
          </w:tcPr>
          <w:p w14:paraId="5DB2DBD3"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677" w:type="dxa"/>
          </w:tcPr>
          <w:p w14:paraId="31A82277" w14:textId="77777777" w:rsidR="00B4601A" w:rsidRPr="00522C2D" w:rsidRDefault="00B4601A" w:rsidP="00DE300C">
            <w:pPr>
              <w:jc w:val="both"/>
              <w:rPr>
                <w:rFonts w:ascii="Arial" w:eastAsia="Calibri" w:hAnsi="Arial" w:cs="Arial"/>
                <w:lang w:eastAsia="es-ES"/>
              </w:rPr>
            </w:pPr>
            <w:r w:rsidRPr="00522C2D">
              <w:rPr>
                <w:rFonts w:ascii="Arial" w:eastAsia="Calibri" w:hAnsi="Arial" w:cs="Arial"/>
                <w:lang w:eastAsia="es-ES"/>
              </w:rPr>
              <w:t>Binario</w:t>
            </w:r>
          </w:p>
        </w:tc>
      </w:tr>
      <w:tr w:rsidR="00B4601A" w:rsidRPr="00522C2D" w14:paraId="1674FB68" w14:textId="77777777" w:rsidTr="00DE300C">
        <w:tc>
          <w:tcPr>
            <w:tcW w:w="4390" w:type="dxa"/>
          </w:tcPr>
          <w:p w14:paraId="00515D72" w14:textId="77777777" w:rsidR="00B4601A" w:rsidRPr="00522C2D" w:rsidRDefault="00B4601A" w:rsidP="00DE300C">
            <w:pPr>
              <w:jc w:val="both"/>
              <w:rPr>
                <w:rFonts w:ascii="Arial" w:eastAsia="Calibri" w:hAnsi="Arial" w:cs="Arial"/>
              </w:rPr>
            </w:pPr>
            <w:r w:rsidRPr="00522C2D">
              <w:rPr>
                <w:rFonts w:ascii="Arial" w:eastAsia="Calibri" w:hAnsi="Arial" w:cs="Arial"/>
              </w:rPr>
              <w:t>Fecha de Publicación</w:t>
            </w:r>
          </w:p>
        </w:tc>
        <w:tc>
          <w:tcPr>
            <w:tcW w:w="4677" w:type="dxa"/>
          </w:tcPr>
          <w:p w14:paraId="4C7A9A0E" w14:textId="58F31D6E" w:rsidR="00B4601A" w:rsidRPr="00522C2D" w:rsidRDefault="00B4601A" w:rsidP="00DE300C">
            <w:pPr>
              <w:spacing w:after="200" w:line="276" w:lineRule="auto"/>
              <w:jc w:val="both"/>
              <w:rPr>
                <w:rFonts w:ascii="Arial" w:eastAsia="Calibri" w:hAnsi="Arial" w:cs="Arial"/>
                <w:b/>
              </w:rPr>
            </w:pPr>
            <w:r>
              <w:rPr>
                <w:rFonts w:ascii="Arial" w:eastAsia="Calibri" w:hAnsi="Arial" w:cs="Arial"/>
                <w:color w:val="000000"/>
              </w:rPr>
              <w:t>06</w:t>
            </w:r>
            <w:r w:rsidRPr="00522C2D">
              <w:rPr>
                <w:rFonts w:ascii="Arial" w:eastAsia="Calibri" w:hAnsi="Arial" w:cs="Arial"/>
                <w:color w:val="000000"/>
              </w:rPr>
              <w:t xml:space="preserve"> de </w:t>
            </w:r>
            <w:r>
              <w:rPr>
                <w:rFonts w:ascii="Arial" w:eastAsia="Calibri" w:hAnsi="Arial" w:cs="Arial"/>
                <w:color w:val="000000"/>
              </w:rPr>
              <w:t>febrero</w:t>
            </w:r>
            <w:r w:rsidRPr="00522C2D">
              <w:rPr>
                <w:rFonts w:ascii="Arial" w:eastAsia="Calibri" w:hAnsi="Arial" w:cs="Arial"/>
                <w:color w:val="000000"/>
              </w:rPr>
              <w:t xml:space="preserve"> del 202</w:t>
            </w:r>
            <w:r>
              <w:rPr>
                <w:rFonts w:ascii="Arial" w:eastAsia="Calibri" w:hAnsi="Arial" w:cs="Arial"/>
                <w:color w:val="000000"/>
              </w:rPr>
              <w:t>6</w:t>
            </w:r>
          </w:p>
        </w:tc>
      </w:tr>
      <w:tr w:rsidR="00B4601A" w:rsidRPr="00522C2D" w14:paraId="76E34410" w14:textId="77777777" w:rsidTr="00DE300C">
        <w:trPr>
          <w:trHeight w:val="434"/>
        </w:trPr>
        <w:tc>
          <w:tcPr>
            <w:tcW w:w="4390" w:type="dxa"/>
          </w:tcPr>
          <w:p w14:paraId="20DD915C" w14:textId="77777777" w:rsidR="00B4601A" w:rsidRPr="00522C2D" w:rsidRDefault="00B4601A" w:rsidP="00DE300C">
            <w:pPr>
              <w:jc w:val="both"/>
              <w:rPr>
                <w:rFonts w:ascii="Arial" w:eastAsia="Calibri" w:hAnsi="Arial" w:cs="Arial"/>
              </w:rPr>
            </w:pPr>
            <w:r>
              <w:rPr>
                <w:rFonts w:ascii="Arial" w:eastAsia="Calibri" w:hAnsi="Arial" w:cs="Arial"/>
              </w:rPr>
              <w:t>Aclaraciones</w:t>
            </w:r>
          </w:p>
        </w:tc>
        <w:tc>
          <w:tcPr>
            <w:tcW w:w="4677" w:type="dxa"/>
          </w:tcPr>
          <w:p w14:paraId="6F1E4252" w14:textId="77777777" w:rsidR="00B4601A" w:rsidRPr="00522C2D" w:rsidRDefault="00B4601A" w:rsidP="00DE300C">
            <w:pPr>
              <w:spacing w:after="200"/>
              <w:rPr>
                <w:rFonts w:ascii="Arial" w:eastAsia="Calibri" w:hAnsi="Arial" w:cs="Arial"/>
              </w:rPr>
            </w:pPr>
            <w:r>
              <w:rPr>
                <w:rFonts w:ascii="Arial" w:hAnsi="Arial" w:cs="Arial"/>
              </w:rPr>
              <w:t xml:space="preserve">Al teléfono 01 (33) </w:t>
            </w:r>
            <w:proofErr w:type="gramStart"/>
            <w:r>
              <w:rPr>
                <w:rFonts w:ascii="Arial" w:hAnsi="Arial" w:cs="Arial"/>
              </w:rPr>
              <w:t>32834400  Ext.</w:t>
            </w:r>
            <w:proofErr w:type="gramEnd"/>
            <w:r>
              <w:rPr>
                <w:rFonts w:ascii="Arial" w:hAnsi="Arial" w:cs="Arial"/>
              </w:rPr>
              <w:t xml:space="preserve"> 3263 o al correo electrónico: </w:t>
            </w:r>
            <w:r w:rsidRPr="00A55771">
              <w:rPr>
                <w:rFonts w:ascii="Arial" w:hAnsi="Arial" w:cs="Arial"/>
              </w:rPr>
              <w:t xml:space="preserve">comprascomude@tlajomulco.gob.mx  </w:t>
            </w:r>
          </w:p>
        </w:tc>
      </w:tr>
      <w:tr w:rsidR="00B4601A" w:rsidRPr="00522C2D" w14:paraId="2B652FA3" w14:textId="77777777" w:rsidTr="00DE300C">
        <w:trPr>
          <w:trHeight w:val="1442"/>
        </w:trPr>
        <w:tc>
          <w:tcPr>
            <w:tcW w:w="4390" w:type="dxa"/>
          </w:tcPr>
          <w:p w14:paraId="07B718D2"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677" w:type="dxa"/>
          </w:tcPr>
          <w:p w14:paraId="163FDF46" w14:textId="5255D58D" w:rsidR="00B4601A" w:rsidRPr="00522C2D" w:rsidRDefault="00B4601A" w:rsidP="00DE300C">
            <w:pPr>
              <w:spacing w:after="200"/>
              <w:jc w:val="both"/>
              <w:rPr>
                <w:rFonts w:ascii="Arial" w:eastAsia="Calibri" w:hAnsi="Arial" w:cs="Arial"/>
                <w:color w:val="000000"/>
              </w:rPr>
            </w:pPr>
            <w:r>
              <w:rPr>
                <w:rFonts w:ascii="Arial" w:eastAsia="Calibri" w:hAnsi="Arial" w:cs="Arial"/>
                <w:color w:val="000000"/>
              </w:rPr>
              <w:t>17</w:t>
            </w:r>
            <w:r w:rsidRPr="002611D9">
              <w:rPr>
                <w:rFonts w:ascii="Arial" w:eastAsia="Calibri" w:hAnsi="Arial" w:cs="Arial"/>
                <w:color w:val="000000"/>
              </w:rPr>
              <w:t xml:space="preserve"> de</w:t>
            </w:r>
            <w:r>
              <w:rPr>
                <w:rFonts w:ascii="Arial" w:eastAsia="Calibri" w:hAnsi="Arial" w:cs="Arial"/>
                <w:color w:val="000000"/>
              </w:rPr>
              <w:t xml:space="preserve"> febrero</w:t>
            </w:r>
            <w:r w:rsidRPr="002611D9">
              <w:rPr>
                <w:rFonts w:ascii="Arial" w:eastAsia="Calibri" w:hAnsi="Arial" w:cs="Arial"/>
                <w:color w:val="000000"/>
              </w:rPr>
              <w:t xml:space="preserve"> del 20</w:t>
            </w:r>
            <w:r>
              <w:rPr>
                <w:rFonts w:ascii="Arial" w:eastAsia="Calibri" w:hAnsi="Arial" w:cs="Arial"/>
                <w:color w:val="000000"/>
              </w:rPr>
              <w:t xml:space="preserve">26 </w:t>
            </w:r>
            <w:r w:rsidRPr="00522C2D">
              <w:rPr>
                <w:rFonts w:ascii="Arial" w:eastAsia="Calibri" w:hAnsi="Arial" w:cs="Arial"/>
                <w:color w:val="000000"/>
              </w:rPr>
              <w:t xml:space="preserve">a las </w:t>
            </w:r>
            <w:r w:rsidRPr="00522C2D">
              <w:rPr>
                <w:rFonts w:ascii="Arial" w:eastAsia="Calibri" w:hAnsi="Arial" w:cs="Arial"/>
              </w:rPr>
              <w:t xml:space="preserve">13:00 horas, Oficinas del Órgano </w:t>
            </w:r>
            <w:r w:rsidR="00416B48" w:rsidRPr="00522C2D">
              <w:rPr>
                <w:rFonts w:ascii="Arial" w:eastAsia="Calibri" w:hAnsi="Arial" w:cs="Arial"/>
              </w:rPr>
              <w:t>Interno</w:t>
            </w:r>
            <w:r w:rsidR="00416B48" w:rsidRPr="00522C2D">
              <w:rPr>
                <w:rFonts w:ascii="Arial" w:eastAsia="Calibri" w:hAnsi="Arial" w:cs="Arial"/>
              </w:rPr>
              <w:t xml:space="preserve"> </w:t>
            </w:r>
            <w:r w:rsidRPr="00522C2D">
              <w:rPr>
                <w:rFonts w:ascii="Arial" w:eastAsia="Calibri" w:hAnsi="Arial" w:cs="Arial"/>
              </w:rPr>
              <w:t xml:space="preserve">de Control de Tlajomulco de Zúñiga, ubicado en calle </w:t>
            </w:r>
            <w:r>
              <w:rPr>
                <w:rFonts w:ascii="Arial" w:eastAsia="Calibri" w:hAnsi="Arial" w:cs="Arial"/>
              </w:rPr>
              <w:t>Vallarta poniente</w:t>
            </w:r>
            <w:r w:rsidRPr="00522C2D">
              <w:rPr>
                <w:rFonts w:ascii="Arial" w:eastAsia="Calibri" w:hAnsi="Arial" w:cs="Arial"/>
              </w:rPr>
              <w:t xml:space="preserve"> #</w:t>
            </w:r>
            <w:r>
              <w:rPr>
                <w:rFonts w:ascii="Arial" w:eastAsia="Calibri" w:hAnsi="Arial" w:cs="Arial"/>
              </w:rPr>
              <w:t>59</w:t>
            </w:r>
            <w:r w:rsidRPr="00522C2D">
              <w:rPr>
                <w:rFonts w:ascii="Arial" w:eastAsia="Calibri" w:hAnsi="Arial" w:cs="Arial"/>
              </w:rPr>
              <w:t>, colonia centro, en Tlajomulco de Zúñiga, Jalisco.</w:t>
            </w:r>
          </w:p>
        </w:tc>
      </w:tr>
      <w:tr w:rsidR="00B4601A" w:rsidRPr="00522C2D" w14:paraId="2BEEA393" w14:textId="77777777" w:rsidTr="00DE300C">
        <w:trPr>
          <w:trHeight w:val="1233"/>
        </w:trPr>
        <w:tc>
          <w:tcPr>
            <w:tcW w:w="4390" w:type="dxa"/>
          </w:tcPr>
          <w:p w14:paraId="63E14453"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677" w:type="dxa"/>
          </w:tcPr>
          <w:p w14:paraId="54070243" w14:textId="7E1A77F8" w:rsidR="00B4601A" w:rsidRPr="00522C2D" w:rsidRDefault="00B4601A" w:rsidP="00DE300C">
            <w:pPr>
              <w:spacing w:after="200"/>
              <w:jc w:val="both"/>
              <w:rPr>
                <w:rFonts w:ascii="Arial" w:eastAsia="Calibri" w:hAnsi="Arial" w:cs="Arial"/>
                <w:color w:val="000000"/>
              </w:rPr>
            </w:pPr>
            <w:r>
              <w:rPr>
                <w:rFonts w:ascii="Arial" w:eastAsia="Calibri" w:hAnsi="Arial" w:cs="Arial"/>
                <w:color w:val="000000"/>
              </w:rPr>
              <w:t>17 de febrero del 2026,</w:t>
            </w:r>
            <w:r w:rsidRPr="00522C2D">
              <w:rPr>
                <w:rFonts w:ascii="Arial" w:eastAsia="Calibri" w:hAnsi="Arial" w:cs="Arial"/>
                <w:color w:val="000000"/>
              </w:rPr>
              <w:t xml:space="preserve"> a las </w:t>
            </w:r>
            <w:r w:rsidRPr="00522C2D">
              <w:rPr>
                <w:rFonts w:ascii="Arial" w:eastAsia="Calibri" w:hAnsi="Arial" w:cs="Arial"/>
              </w:rPr>
              <w:t xml:space="preserve">13:10 horas, Oficinas del Órgano de Control Interno de Tlajomulco de Zúñiga, ubicado en calle </w:t>
            </w:r>
            <w:r>
              <w:rPr>
                <w:rFonts w:ascii="Arial" w:eastAsia="Calibri" w:hAnsi="Arial" w:cs="Arial"/>
              </w:rPr>
              <w:t xml:space="preserve">Vallarta Poniente </w:t>
            </w:r>
            <w:r w:rsidRPr="00522C2D">
              <w:rPr>
                <w:rFonts w:ascii="Arial" w:eastAsia="Calibri" w:hAnsi="Arial" w:cs="Arial"/>
              </w:rPr>
              <w:t>#</w:t>
            </w:r>
            <w:r>
              <w:rPr>
                <w:rFonts w:ascii="Arial" w:eastAsia="Calibri" w:hAnsi="Arial" w:cs="Arial"/>
              </w:rPr>
              <w:t>59</w:t>
            </w:r>
            <w:r w:rsidRPr="00522C2D">
              <w:rPr>
                <w:rFonts w:ascii="Arial" w:eastAsia="Calibri" w:hAnsi="Arial" w:cs="Arial"/>
              </w:rPr>
              <w:t>, colonia centro, en Tlajomulco de Zúñiga, Jalisco.</w:t>
            </w:r>
          </w:p>
        </w:tc>
      </w:tr>
      <w:tr w:rsidR="00B4601A" w:rsidRPr="00522C2D" w14:paraId="12CAD12D" w14:textId="77777777" w:rsidTr="00DE300C">
        <w:trPr>
          <w:trHeight w:val="669"/>
        </w:trPr>
        <w:tc>
          <w:tcPr>
            <w:tcW w:w="4390" w:type="dxa"/>
          </w:tcPr>
          <w:p w14:paraId="7D061311"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677" w:type="dxa"/>
          </w:tcPr>
          <w:p w14:paraId="6D167D1E" w14:textId="77777777" w:rsidR="00B4601A" w:rsidRPr="00522C2D" w:rsidRDefault="00B4601A" w:rsidP="00DE300C">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B4601A" w:rsidRPr="00522C2D" w14:paraId="3BF49FF4" w14:textId="77777777" w:rsidTr="00DE300C">
        <w:trPr>
          <w:trHeight w:val="906"/>
        </w:trPr>
        <w:tc>
          <w:tcPr>
            <w:tcW w:w="4390" w:type="dxa"/>
          </w:tcPr>
          <w:p w14:paraId="09C766C5" w14:textId="51F2956A" w:rsidR="00B4601A" w:rsidRPr="00522C2D" w:rsidRDefault="002E011D" w:rsidP="002E011D">
            <w:pPr>
              <w:jc w:val="both"/>
              <w:rPr>
                <w:rFonts w:ascii="Arial" w:eastAsia="Calibri" w:hAnsi="Arial" w:cs="Arial"/>
              </w:rPr>
            </w:pPr>
            <w:r w:rsidRPr="002E011D">
              <w:rPr>
                <w:rFonts w:ascii="Arial" w:eastAsia="Calibri" w:hAnsi="Arial" w:cs="Arial"/>
              </w:rPr>
              <w:t>Domicilio de las Oficinas del Órgano Interno de Control donde podrán presentarse inconformidades.</w:t>
            </w:r>
          </w:p>
        </w:tc>
        <w:tc>
          <w:tcPr>
            <w:tcW w:w="4677" w:type="dxa"/>
          </w:tcPr>
          <w:p w14:paraId="41BE489E" w14:textId="77777777" w:rsidR="00B4601A" w:rsidRPr="00522C2D" w:rsidRDefault="00B4601A" w:rsidP="00DE300C">
            <w:pPr>
              <w:rPr>
                <w:rFonts w:ascii="Arial" w:eastAsia="Calibri" w:hAnsi="Arial" w:cs="Arial"/>
              </w:rPr>
            </w:pPr>
            <w:r w:rsidRPr="00522C2D">
              <w:rPr>
                <w:rFonts w:ascii="Arial" w:eastAsia="Calibri" w:hAnsi="Arial" w:cs="Arial"/>
              </w:rPr>
              <w:t xml:space="preserve">Calle </w:t>
            </w:r>
            <w:r>
              <w:rPr>
                <w:rFonts w:ascii="Arial" w:eastAsia="Calibri" w:hAnsi="Arial" w:cs="Arial"/>
              </w:rPr>
              <w:t>Vallarta poniente</w:t>
            </w:r>
            <w:r w:rsidRPr="00522C2D">
              <w:rPr>
                <w:rFonts w:ascii="Arial" w:eastAsia="Calibri" w:hAnsi="Arial" w:cs="Arial"/>
              </w:rPr>
              <w:t xml:space="preserve"> #</w:t>
            </w:r>
            <w:r>
              <w:rPr>
                <w:rFonts w:ascii="Arial" w:eastAsia="Calibri" w:hAnsi="Arial" w:cs="Arial"/>
              </w:rPr>
              <w:t>59</w:t>
            </w:r>
            <w:r w:rsidRPr="00522C2D">
              <w:rPr>
                <w:rFonts w:ascii="Arial" w:eastAsia="Calibri" w:hAnsi="Arial" w:cs="Arial"/>
              </w:rPr>
              <w:t>, colonia centro en Tlajomulco de Zúñiga, Jalisco.</w:t>
            </w:r>
          </w:p>
        </w:tc>
      </w:tr>
    </w:tbl>
    <w:p w14:paraId="5CA5C727" w14:textId="77777777" w:rsidR="00B36497" w:rsidRPr="0088306F" w:rsidRDefault="00B36497" w:rsidP="00522C2D">
      <w:pPr>
        <w:spacing w:after="0" w:line="240" w:lineRule="auto"/>
        <w:jc w:val="both"/>
        <w:rPr>
          <w:rFonts w:ascii="Arial" w:eastAsia="Times New Roman" w:hAnsi="Arial" w:cs="Arial"/>
          <w:b/>
          <w:kern w:val="0"/>
          <w:lang w:eastAsia="es-MX"/>
          <w14:ligatures w14:val="none"/>
        </w:rPr>
      </w:pPr>
    </w:p>
    <w:tbl>
      <w:tblPr>
        <w:tblStyle w:val="Tablaconcuadrcula"/>
        <w:tblpPr w:leftFromText="141" w:rightFromText="141" w:horzAnchor="margin" w:tblpXSpec="center" w:tblpY="1017"/>
        <w:tblW w:w="10012" w:type="dxa"/>
        <w:tblLook w:val="04A0" w:firstRow="1" w:lastRow="0" w:firstColumn="1" w:lastColumn="0" w:noHBand="0" w:noVBand="1"/>
      </w:tblPr>
      <w:tblGrid>
        <w:gridCol w:w="1111"/>
        <w:gridCol w:w="5924"/>
        <w:gridCol w:w="567"/>
        <w:gridCol w:w="1418"/>
        <w:gridCol w:w="992"/>
      </w:tblGrid>
      <w:tr w:rsidR="002C12D6" w:rsidRPr="008346F0" w14:paraId="74264677" w14:textId="77777777" w:rsidTr="00B4601A">
        <w:trPr>
          <w:trHeight w:val="240"/>
        </w:trPr>
        <w:tc>
          <w:tcPr>
            <w:tcW w:w="1111" w:type="dxa"/>
            <w:shd w:val="clear" w:color="auto" w:fill="000000" w:themeFill="text1"/>
            <w:noWrap/>
          </w:tcPr>
          <w:p w14:paraId="4F2AB4FE" w14:textId="77777777" w:rsidR="002C12D6" w:rsidRPr="008346F0" w:rsidRDefault="002C12D6" w:rsidP="00B36497">
            <w:pPr>
              <w:jc w:val="center"/>
              <w:rPr>
                <w:rFonts w:ascii="Verdana" w:hAnsi="Verdana"/>
                <w:sz w:val="20"/>
                <w:szCs w:val="20"/>
              </w:rPr>
            </w:pPr>
            <w:r w:rsidRPr="008346F0">
              <w:rPr>
                <w:rFonts w:ascii="Verdana" w:hAnsi="Verdana"/>
                <w:sz w:val="20"/>
                <w:szCs w:val="20"/>
              </w:rPr>
              <w:lastRenderedPageBreak/>
              <w:t>PARTIDA</w:t>
            </w:r>
          </w:p>
        </w:tc>
        <w:tc>
          <w:tcPr>
            <w:tcW w:w="5924" w:type="dxa"/>
            <w:shd w:val="clear" w:color="auto" w:fill="000000" w:themeFill="text1"/>
            <w:noWrap/>
          </w:tcPr>
          <w:p w14:paraId="346E6138" w14:textId="77777777" w:rsidR="002C12D6" w:rsidRPr="008346F0" w:rsidRDefault="002C12D6" w:rsidP="00B36497">
            <w:pPr>
              <w:pStyle w:val="TableParagraph"/>
              <w:spacing w:before="11"/>
              <w:rPr>
                <w:rFonts w:ascii="Verdana" w:hAnsi="Verdana"/>
                <w:sz w:val="20"/>
                <w:szCs w:val="20"/>
              </w:rPr>
            </w:pPr>
            <w:r w:rsidRPr="008346F0">
              <w:rPr>
                <w:rFonts w:ascii="Verdana" w:hAnsi="Verdana"/>
                <w:sz w:val="20"/>
                <w:szCs w:val="20"/>
              </w:rPr>
              <w:t>DESCRIPCION</w:t>
            </w:r>
          </w:p>
        </w:tc>
        <w:tc>
          <w:tcPr>
            <w:tcW w:w="1985" w:type="dxa"/>
            <w:gridSpan w:val="2"/>
            <w:shd w:val="clear" w:color="auto" w:fill="000000" w:themeFill="text1"/>
            <w:noWrap/>
          </w:tcPr>
          <w:p w14:paraId="09947F3C" w14:textId="24AD26E4" w:rsidR="002C12D6" w:rsidRPr="008346F0" w:rsidRDefault="00B36497" w:rsidP="00B36497">
            <w:pPr>
              <w:jc w:val="center"/>
              <w:rPr>
                <w:rFonts w:ascii="Verdana" w:hAnsi="Verdana"/>
                <w:sz w:val="20"/>
                <w:szCs w:val="20"/>
              </w:rPr>
            </w:pPr>
            <w:r>
              <w:rPr>
                <w:rFonts w:ascii="Verdana" w:hAnsi="Verdana"/>
                <w:sz w:val="20"/>
                <w:szCs w:val="20"/>
              </w:rPr>
              <w:t xml:space="preserve">      </w:t>
            </w:r>
            <w:r w:rsidR="002C12D6" w:rsidRPr="008346F0">
              <w:rPr>
                <w:rFonts w:ascii="Verdana" w:hAnsi="Verdana"/>
                <w:sz w:val="20"/>
                <w:szCs w:val="20"/>
              </w:rPr>
              <w:t>CANTIDAD</w:t>
            </w:r>
          </w:p>
        </w:tc>
        <w:tc>
          <w:tcPr>
            <w:tcW w:w="992" w:type="dxa"/>
            <w:shd w:val="clear" w:color="auto" w:fill="000000" w:themeFill="text1"/>
          </w:tcPr>
          <w:p w14:paraId="20E1C4C4" w14:textId="77777777" w:rsidR="002C12D6" w:rsidRPr="008346F0" w:rsidRDefault="002C12D6" w:rsidP="00B36497">
            <w:pPr>
              <w:rPr>
                <w:rFonts w:ascii="Verdana" w:hAnsi="Verdana"/>
                <w:sz w:val="20"/>
                <w:szCs w:val="20"/>
              </w:rPr>
            </w:pPr>
            <w:r w:rsidRPr="008346F0">
              <w:rPr>
                <w:rFonts w:ascii="Verdana" w:hAnsi="Verdana"/>
                <w:sz w:val="20"/>
                <w:szCs w:val="20"/>
              </w:rPr>
              <w:t xml:space="preserve">     U/M</w:t>
            </w:r>
          </w:p>
        </w:tc>
      </w:tr>
      <w:tr w:rsidR="00B4601A" w:rsidRPr="008346F0" w14:paraId="45EA8342" w14:textId="77777777" w:rsidTr="00DC3A32">
        <w:trPr>
          <w:trHeight w:val="1069"/>
        </w:trPr>
        <w:tc>
          <w:tcPr>
            <w:tcW w:w="1111" w:type="dxa"/>
            <w:noWrap/>
          </w:tcPr>
          <w:p w14:paraId="7B6A36FE" w14:textId="77777777" w:rsidR="00B4601A" w:rsidRPr="008346F0" w:rsidRDefault="00B4601A" w:rsidP="00B4601A">
            <w:pPr>
              <w:pStyle w:val="Sinespaciado"/>
              <w:rPr>
                <w:rFonts w:ascii="Verdana" w:hAnsi="Verdana"/>
                <w:sz w:val="20"/>
                <w:szCs w:val="20"/>
              </w:rPr>
            </w:pPr>
          </w:p>
          <w:p w14:paraId="34CCA08A" w14:textId="77777777" w:rsidR="00B4601A" w:rsidRPr="008346F0" w:rsidRDefault="00B4601A" w:rsidP="00B4601A">
            <w:pPr>
              <w:pStyle w:val="Sinespaciado"/>
              <w:rPr>
                <w:rFonts w:ascii="Verdana" w:hAnsi="Verdana"/>
                <w:sz w:val="20"/>
                <w:szCs w:val="20"/>
              </w:rPr>
            </w:pPr>
          </w:p>
          <w:p w14:paraId="2937A820" w14:textId="77777777" w:rsidR="00B4601A" w:rsidRPr="008346F0" w:rsidRDefault="00B4601A" w:rsidP="00B4601A">
            <w:pPr>
              <w:pStyle w:val="Sinespaciado"/>
              <w:jc w:val="center"/>
              <w:rPr>
                <w:rFonts w:ascii="Verdana" w:hAnsi="Verdana"/>
                <w:sz w:val="20"/>
                <w:szCs w:val="20"/>
              </w:rPr>
            </w:pPr>
          </w:p>
          <w:p w14:paraId="57398CDE" w14:textId="77777777" w:rsidR="00B4601A" w:rsidRPr="008346F0" w:rsidRDefault="00B4601A" w:rsidP="00B4601A">
            <w:pPr>
              <w:pStyle w:val="Sinespaciado"/>
              <w:jc w:val="center"/>
              <w:rPr>
                <w:rFonts w:ascii="Verdana" w:hAnsi="Verdana"/>
                <w:sz w:val="20"/>
                <w:szCs w:val="20"/>
              </w:rPr>
            </w:pPr>
            <w:r w:rsidRPr="008346F0">
              <w:rPr>
                <w:rFonts w:ascii="Verdana" w:hAnsi="Verdana"/>
                <w:sz w:val="20"/>
                <w:szCs w:val="20"/>
              </w:rPr>
              <w:t>1</w:t>
            </w:r>
          </w:p>
          <w:p w14:paraId="55DE1828" w14:textId="77777777" w:rsidR="00B4601A" w:rsidRPr="008346F0" w:rsidRDefault="00B4601A" w:rsidP="00B4601A">
            <w:pPr>
              <w:pStyle w:val="Sinespaciado"/>
              <w:jc w:val="center"/>
              <w:rPr>
                <w:rFonts w:ascii="Verdana" w:hAnsi="Verdana"/>
                <w:sz w:val="20"/>
                <w:szCs w:val="20"/>
              </w:rPr>
            </w:pPr>
          </w:p>
        </w:tc>
        <w:tc>
          <w:tcPr>
            <w:tcW w:w="6491" w:type="dxa"/>
            <w:gridSpan w:val="2"/>
            <w:tcBorders>
              <w:top w:val="nil"/>
              <w:left w:val="nil"/>
              <w:bottom w:val="single" w:sz="8" w:space="0" w:color="auto"/>
              <w:right w:val="single" w:sz="8" w:space="0" w:color="auto"/>
            </w:tcBorders>
            <w:noWrap/>
            <w:vAlign w:val="center"/>
          </w:tcPr>
          <w:p w14:paraId="4A644D42" w14:textId="7F61C35A" w:rsidR="00B4601A" w:rsidRPr="0034614E" w:rsidRDefault="00B4601A" w:rsidP="00B4601A">
            <w:pPr>
              <w:pStyle w:val="Sinespaciado"/>
              <w:jc w:val="both"/>
              <w:rPr>
                <w:rFonts w:ascii="Verdana" w:eastAsia="Times New Roman" w:hAnsi="Verdana" w:cs="Tahoma"/>
                <w:b/>
                <w:bCs/>
                <w:color w:val="000000"/>
                <w:sz w:val="20"/>
                <w:szCs w:val="20"/>
                <w:lang w:eastAsia="es-MX"/>
              </w:rPr>
            </w:pPr>
            <w:r w:rsidRPr="008346F0">
              <w:rPr>
                <w:rFonts w:ascii="Verdana" w:eastAsia="Times New Roman" w:hAnsi="Verdana" w:cs="Tahoma"/>
                <w:b/>
                <w:bCs/>
                <w:color w:val="000000"/>
                <w:sz w:val="20"/>
                <w:szCs w:val="20"/>
                <w:lang w:eastAsia="es-MX"/>
              </w:rPr>
              <w:t xml:space="preserve">seguro </w:t>
            </w:r>
            <w:r>
              <w:rPr>
                <w:rFonts w:ascii="Verdana" w:eastAsia="Times New Roman" w:hAnsi="Verdana" w:cs="Tahoma"/>
                <w:b/>
                <w:bCs/>
                <w:color w:val="000000"/>
                <w:sz w:val="20"/>
                <w:szCs w:val="20"/>
                <w:lang w:eastAsia="es-MX"/>
              </w:rPr>
              <w:t xml:space="preserve">AMPLIO </w:t>
            </w:r>
            <w:r w:rsidRPr="008346F0">
              <w:rPr>
                <w:rFonts w:ascii="Verdana" w:eastAsia="Times New Roman" w:hAnsi="Verdana" w:cs="Tahoma"/>
                <w:b/>
                <w:bCs/>
                <w:color w:val="000000"/>
                <w:sz w:val="20"/>
                <w:szCs w:val="20"/>
                <w:lang w:eastAsia="es-MX"/>
              </w:rPr>
              <w:t xml:space="preserve">con durabilidad de 1 año para vehículo Nissan versa </w:t>
            </w:r>
            <w:proofErr w:type="spellStart"/>
            <w:r w:rsidRPr="008346F0">
              <w:rPr>
                <w:rFonts w:ascii="Verdana" w:eastAsia="Times New Roman" w:hAnsi="Verdana" w:cs="Tahoma"/>
                <w:b/>
                <w:bCs/>
                <w:color w:val="000000"/>
                <w:sz w:val="20"/>
                <w:szCs w:val="20"/>
                <w:lang w:eastAsia="es-MX"/>
              </w:rPr>
              <w:t>sense</w:t>
            </w:r>
            <w:proofErr w:type="spellEnd"/>
            <w:r w:rsidRPr="008346F0">
              <w:rPr>
                <w:rFonts w:ascii="Verdana" w:eastAsia="Times New Roman" w:hAnsi="Verdana" w:cs="Tahoma"/>
                <w:b/>
                <w:bCs/>
                <w:color w:val="000000"/>
                <w:sz w:val="20"/>
                <w:szCs w:val="20"/>
                <w:lang w:eastAsia="es-MX"/>
              </w:rPr>
              <w:t xml:space="preserve"> </w:t>
            </w:r>
            <w:proofErr w:type="spellStart"/>
            <w:r w:rsidRPr="008346F0">
              <w:rPr>
                <w:rFonts w:ascii="Verdana" w:eastAsia="Times New Roman" w:hAnsi="Verdana" w:cs="Tahoma"/>
                <w:b/>
                <w:bCs/>
                <w:color w:val="000000"/>
                <w:sz w:val="20"/>
                <w:szCs w:val="20"/>
                <w:lang w:eastAsia="es-MX"/>
              </w:rPr>
              <w:t>cvt</w:t>
            </w:r>
            <w:proofErr w:type="spellEnd"/>
            <w:r w:rsidRPr="008346F0">
              <w:rPr>
                <w:rFonts w:ascii="Verdana" w:eastAsia="Times New Roman" w:hAnsi="Verdana" w:cs="Tahoma"/>
                <w:b/>
                <w:bCs/>
                <w:color w:val="000000"/>
                <w:sz w:val="20"/>
                <w:szCs w:val="20"/>
                <w:lang w:eastAsia="es-MX"/>
              </w:rPr>
              <w:t xml:space="preserve"> modelo 2020</w:t>
            </w:r>
            <w:r>
              <w:rPr>
                <w:rFonts w:ascii="Verdana" w:eastAsia="Times New Roman" w:hAnsi="Verdana" w:cs="Tahoma"/>
                <w:b/>
                <w:bCs/>
                <w:color w:val="000000"/>
                <w:sz w:val="20"/>
                <w:szCs w:val="20"/>
                <w:lang w:eastAsia="es-MX"/>
              </w:rPr>
              <w:t>, que contenga las siguientes coberturas mínimas:</w:t>
            </w:r>
          </w:p>
          <w:p w14:paraId="04F4AC08" w14:textId="77777777" w:rsidR="00B4601A" w:rsidRPr="007B7B1A" w:rsidRDefault="00B4601A" w:rsidP="00B4601A">
            <w:pPr>
              <w:pStyle w:val="Prrafodelista"/>
              <w:widowControl/>
              <w:numPr>
                <w:ilvl w:val="0"/>
                <w:numId w:val="4"/>
              </w:numPr>
              <w:autoSpaceDE/>
              <w:autoSpaceDN/>
              <w:contextualSpacing/>
              <w:rPr>
                <w:rFonts w:ascii="Verdana" w:eastAsia="Times New Roman" w:hAnsi="Verdana" w:cs="Tahoma"/>
                <w:color w:val="000000"/>
                <w:sz w:val="20"/>
                <w:szCs w:val="20"/>
                <w:lang w:eastAsia="es-MX"/>
              </w:rPr>
            </w:pPr>
            <w:r w:rsidRPr="007B7B1A">
              <w:rPr>
                <w:rFonts w:ascii="Verdana" w:eastAsia="Times New Roman" w:hAnsi="Verdana" w:cs="Tahoma"/>
                <w:color w:val="000000"/>
                <w:sz w:val="20"/>
                <w:szCs w:val="20"/>
                <w:lang w:eastAsia="es-MX"/>
              </w:rPr>
              <w:t xml:space="preserve">cobertura nacional </w:t>
            </w:r>
          </w:p>
          <w:p w14:paraId="39785439"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daños materiales </w:t>
            </w:r>
          </w:p>
          <w:p w14:paraId="5843D3B7"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robo total </w:t>
            </w:r>
          </w:p>
          <w:p w14:paraId="3D1DF87C"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responsabilidad civil por daños a terceros </w:t>
            </w:r>
          </w:p>
          <w:p w14:paraId="41D28131"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RC complementaria personas </w:t>
            </w:r>
          </w:p>
          <w:p w14:paraId="43B30DF7"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gastos médicos ocupantes </w:t>
            </w:r>
          </w:p>
          <w:p w14:paraId="472B9C6A"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gastos de transporte por pt del vehículo asegurado</w:t>
            </w:r>
          </w:p>
          <w:p w14:paraId="6F1C669F"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 xml:space="preserve">gastos de transporte por </w:t>
            </w:r>
            <w:proofErr w:type="spellStart"/>
            <w:r w:rsidRPr="008A4F8D">
              <w:rPr>
                <w:rFonts w:ascii="Verdana" w:eastAsia="Times New Roman" w:hAnsi="Verdana" w:cs="Tahoma"/>
                <w:color w:val="000000"/>
                <w:sz w:val="20"/>
                <w:szCs w:val="20"/>
                <w:lang w:eastAsia="es-MX"/>
              </w:rPr>
              <w:t>pp</w:t>
            </w:r>
            <w:proofErr w:type="spellEnd"/>
            <w:r w:rsidRPr="008A4F8D">
              <w:rPr>
                <w:rFonts w:ascii="Verdana" w:eastAsia="Times New Roman" w:hAnsi="Verdana" w:cs="Tahoma"/>
                <w:color w:val="000000"/>
                <w:sz w:val="20"/>
                <w:szCs w:val="20"/>
                <w:lang w:eastAsia="es-MX"/>
              </w:rPr>
              <w:t xml:space="preserve"> del </w:t>
            </w:r>
            <w:proofErr w:type="spellStart"/>
            <w:r w:rsidRPr="008A4F8D">
              <w:rPr>
                <w:rFonts w:ascii="Verdana" w:eastAsia="Times New Roman" w:hAnsi="Verdana" w:cs="Tahoma"/>
                <w:color w:val="000000"/>
                <w:sz w:val="20"/>
                <w:szCs w:val="20"/>
                <w:lang w:eastAsia="es-MX"/>
              </w:rPr>
              <w:t>vehiculo</w:t>
            </w:r>
            <w:proofErr w:type="spellEnd"/>
            <w:r w:rsidRPr="008A4F8D">
              <w:rPr>
                <w:rFonts w:ascii="Verdana" w:eastAsia="Times New Roman" w:hAnsi="Verdana" w:cs="Tahoma"/>
                <w:color w:val="000000"/>
                <w:sz w:val="20"/>
                <w:szCs w:val="20"/>
                <w:lang w:eastAsia="es-MX"/>
              </w:rPr>
              <w:t xml:space="preserve"> asegurado</w:t>
            </w:r>
          </w:p>
          <w:p w14:paraId="2F99D2FB" w14:textId="77777777" w:rsidR="00B4601A" w:rsidRPr="008A4F8D"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eastAsia="es-MX"/>
              </w:rPr>
            </w:pPr>
            <w:r w:rsidRPr="008A4F8D">
              <w:rPr>
                <w:rFonts w:ascii="Verdana" w:eastAsia="Times New Roman" w:hAnsi="Verdana" w:cs="Tahoma"/>
                <w:color w:val="000000"/>
                <w:sz w:val="20"/>
                <w:szCs w:val="20"/>
                <w:lang w:eastAsia="es-MX"/>
              </w:rPr>
              <w:t>gastos legales</w:t>
            </w:r>
          </w:p>
          <w:p w14:paraId="31A72186" w14:textId="3B3FAC58" w:rsidR="00B4601A" w:rsidRPr="00D46DB4" w:rsidRDefault="00B4601A" w:rsidP="00B4601A">
            <w:pPr>
              <w:pStyle w:val="Sinespaciado"/>
              <w:widowControl/>
              <w:numPr>
                <w:ilvl w:val="0"/>
                <w:numId w:val="4"/>
              </w:numPr>
              <w:autoSpaceDE/>
              <w:autoSpaceDN/>
              <w:jc w:val="both"/>
              <w:rPr>
                <w:rFonts w:ascii="Verdana" w:eastAsia="Times New Roman" w:hAnsi="Verdana" w:cs="Tahoma"/>
                <w:color w:val="000000"/>
                <w:sz w:val="20"/>
                <w:szCs w:val="20"/>
                <w:lang w:val="es-MX" w:eastAsia="es-MX"/>
              </w:rPr>
            </w:pPr>
            <w:r w:rsidRPr="008A4F8D">
              <w:rPr>
                <w:rFonts w:ascii="Verdana" w:eastAsia="Times New Roman" w:hAnsi="Verdana" w:cs="Tahoma"/>
                <w:color w:val="000000"/>
                <w:sz w:val="20"/>
                <w:szCs w:val="20"/>
                <w:lang w:eastAsia="es-MX"/>
              </w:rPr>
              <w:t>asistencia vial</w:t>
            </w:r>
          </w:p>
        </w:tc>
        <w:tc>
          <w:tcPr>
            <w:tcW w:w="1418" w:type="dxa"/>
            <w:noWrap/>
          </w:tcPr>
          <w:p w14:paraId="73BDD364" w14:textId="77777777" w:rsidR="00B4601A" w:rsidRPr="008346F0" w:rsidRDefault="00B4601A" w:rsidP="00B4601A">
            <w:pPr>
              <w:pStyle w:val="Sinespaciado"/>
              <w:jc w:val="center"/>
              <w:rPr>
                <w:rFonts w:ascii="Verdana" w:hAnsi="Verdana" w:cs="Tahoma"/>
                <w:sz w:val="20"/>
                <w:szCs w:val="20"/>
              </w:rPr>
            </w:pPr>
            <w:r w:rsidRPr="008346F0">
              <w:rPr>
                <w:rFonts w:ascii="Verdana" w:hAnsi="Verdana" w:cs="Tahoma"/>
                <w:sz w:val="20"/>
                <w:szCs w:val="20"/>
              </w:rPr>
              <w:t xml:space="preserve">1 </w:t>
            </w:r>
          </w:p>
        </w:tc>
        <w:tc>
          <w:tcPr>
            <w:tcW w:w="992" w:type="dxa"/>
          </w:tcPr>
          <w:p w14:paraId="546388A1" w14:textId="77777777" w:rsidR="00B4601A" w:rsidRPr="008346F0" w:rsidRDefault="00B4601A" w:rsidP="00B4601A">
            <w:pPr>
              <w:pStyle w:val="Sinespaciado"/>
              <w:rPr>
                <w:rFonts w:ascii="Verdana" w:hAnsi="Verdana" w:cs="Tahoma"/>
                <w:sz w:val="20"/>
                <w:szCs w:val="20"/>
              </w:rPr>
            </w:pPr>
            <w:r w:rsidRPr="008346F0">
              <w:rPr>
                <w:rFonts w:ascii="Verdana" w:hAnsi="Verdana" w:cs="Tahoma"/>
                <w:sz w:val="20"/>
                <w:szCs w:val="20"/>
              </w:rPr>
              <w:t>servicio</w:t>
            </w:r>
          </w:p>
        </w:tc>
      </w:tr>
      <w:tr w:rsidR="00B4601A" w:rsidRPr="008346F0" w14:paraId="2A07AC65" w14:textId="77777777" w:rsidTr="00DC3A32">
        <w:trPr>
          <w:trHeight w:val="1069"/>
        </w:trPr>
        <w:tc>
          <w:tcPr>
            <w:tcW w:w="1111" w:type="dxa"/>
            <w:noWrap/>
          </w:tcPr>
          <w:p w14:paraId="50BA667F" w14:textId="77777777" w:rsidR="00B4601A" w:rsidRPr="008346F0" w:rsidRDefault="00B4601A" w:rsidP="00B4601A">
            <w:pPr>
              <w:pStyle w:val="Sinespaciado"/>
              <w:rPr>
                <w:rFonts w:ascii="Verdana" w:hAnsi="Verdana"/>
                <w:sz w:val="20"/>
                <w:szCs w:val="20"/>
              </w:rPr>
            </w:pPr>
            <w:r w:rsidRPr="008346F0">
              <w:rPr>
                <w:rFonts w:ascii="Verdana" w:hAnsi="Verdana"/>
                <w:sz w:val="20"/>
                <w:szCs w:val="20"/>
              </w:rPr>
              <w:t xml:space="preserve">     2</w:t>
            </w:r>
          </w:p>
        </w:tc>
        <w:tc>
          <w:tcPr>
            <w:tcW w:w="6491" w:type="dxa"/>
            <w:gridSpan w:val="2"/>
            <w:tcBorders>
              <w:top w:val="nil"/>
              <w:left w:val="nil"/>
              <w:bottom w:val="single" w:sz="8" w:space="0" w:color="auto"/>
              <w:right w:val="single" w:sz="8" w:space="0" w:color="auto"/>
            </w:tcBorders>
            <w:noWrap/>
            <w:vAlign w:val="center"/>
          </w:tcPr>
          <w:p w14:paraId="29F45EC3" w14:textId="77777777" w:rsidR="00B4601A" w:rsidRDefault="00B4601A" w:rsidP="00B4601A">
            <w:pPr>
              <w:pStyle w:val="Sinespaciado"/>
              <w:jc w:val="both"/>
              <w:rPr>
                <w:rFonts w:ascii="Verdana" w:eastAsia="Times New Roman" w:hAnsi="Verdana" w:cs="Tahoma"/>
                <w:b/>
                <w:bCs/>
                <w:color w:val="000000"/>
                <w:sz w:val="20"/>
                <w:szCs w:val="20"/>
                <w:lang w:eastAsia="es-MX"/>
              </w:rPr>
            </w:pPr>
            <w:r w:rsidRPr="008346F0">
              <w:rPr>
                <w:rFonts w:ascii="Verdana" w:eastAsia="Times New Roman" w:hAnsi="Verdana" w:cs="Tahoma"/>
                <w:b/>
                <w:bCs/>
                <w:color w:val="000000"/>
                <w:sz w:val="20"/>
                <w:szCs w:val="20"/>
                <w:lang w:eastAsia="es-MX"/>
              </w:rPr>
              <w:t xml:space="preserve">seguro </w:t>
            </w:r>
            <w:r>
              <w:rPr>
                <w:rFonts w:ascii="Verdana" w:eastAsia="Times New Roman" w:hAnsi="Verdana" w:cs="Tahoma"/>
                <w:b/>
                <w:bCs/>
                <w:color w:val="000000"/>
                <w:sz w:val="20"/>
                <w:szCs w:val="20"/>
                <w:lang w:eastAsia="es-MX"/>
              </w:rPr>
              <w:t xml:space="preserve">AMPLIO </w:t>
            </w:r>
            <w:r w:rsidRPr="008346F0">
              <w:rPr>
                <w:rFonts w:ascii="Verdana" w:eastAsia="Times New Roman" w:hAnsi="Verdana" w:cs="Tahoma"/>
                <w:b/>
                <w:bCs/>
                <w:color w:val="000000"/>
                <w:sz w:val="20"/>
                <w:szCs w:val="20"/>
                <w:lang w:eastAsia="es-MX"/>
              </w:rPr>
              <w:t>con durabilidad de 1 año para camioneta Chrysler RAM 4000 5. 7l C/CAA</w:t>
            </w:r>
            <w:r>
              <w:rPr>
                <w:rFonts w:ascii="Verdana" w:eastAsia="Times New Roman" w:hAnsi="Verdana" w:cs="Tahoma"/>
                <w:b/>
                <w:bCs/>
                <w:color w:val="000000"/>
                <w:sz w:val="20"/>
                <w:szCs w:val="20"/>
                <w:lang w:eastAsia="es-MX"/>
              </w:rPr>
              <w:t>, modelo 2024,</w:t>
            </w:r>
            <w:r>
              <w:t xml:space="preserve"> </w:t>
            </w:r>
            <w:r w:rsidRPr="000100F1">
              <w:rPr>
                <w:rFonts w:ascii="Verdana" w:eastAsia="Times New Roman" w:hAnsi="Verdana" w:cs="Tahoma"/>
                <w:b/>
                <w:bCs/>
                <w:color w:val="000000"/>
                <w:sz w:val="20"/>
                <w:szCs w:val="20"/>
                <w:lang w:eastAsia="es-MX"/>
              </w:rPr>
              <w:t xml:space="preserve">que contenga las siguientes coberturas mínimas:  </w:t>
            </w:r>
          </w:p>
          <w:p w14:paraId="1EE438C2" w14:textId="77777777" w:rsidR="00B4601A" w:rsidRPr="007B7B1A" w:rsidRDefault="00B4601A" w:rsidP="00B4601A">
            <w:pPr>
              <w:pStyle w:val="Sinespaciado"/>
              <w:jc w:val="both"/>
              <w:rPr>
                <w:rFonts w:ascii="Verdana" w:eastAsia="Times New Roman" w:hAnsi="Verdana" w:cs="Tahoma"/>
                <w:b/>
                <w:bCs/>
                <w:color w:val="000000"/>
                <w:sz w:val="20"/>
                <w:szCs w:val="20"/>
                <w:lang w:eastAsia="es-MX"/>
              </w:rPr>
            </w:pPr>
          </w:p>
          <w:p w14:paraId="34621CC1"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daños materiales </w:t>
            </w:r>
          </w:p>
          <w:p w14:paraId="32F5ED62"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robo total </w:t>
            </w:r>
          </w:p>
          <w:p w14:paraId="1FA09734"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responsabilidad civil por daños a terceros </w:t>
            </w:r>
          </w:p>
          <w:p w14:paraId="6ED56E1E"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proofErr w:type="spellStart"/>
            <w:r w:rsidRPr="008A4F8D">
              <w:rPr>
                <w:rFonts w:ascii="Verdana" w:hAnsi="Verdana" w:cs="Tahoma"/>
                <w:sz w:val="20"/>
                <w:szCs w:val="20"/>
                <w:lang w:eastAsia="es-MX"/>
              </w:rPr>
              <w:t>rc</w:t>
            </w:r>
            <w:proofErr w:type="spellEnd"/>
            <w:r w:rsidRPr="008A4F8D">
              <w:rPr>
                <w:rFonts w:ascii="Verdana" w:hAnsi="Verdana" w:cs="Tahoma"/>
                <w:sz w:val="20"/>
                <w:szCs w:val="20"/>
                <w:lang w:eastAsia="es-MX"/>
              </w:rPr>
              <w:t xml:space="preserve"> por daños ocasionados por la carga </w:t>
            </w:r>
          </w:p>
          <w:p w14:paraId="0CEE7900"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gastos médicos ocupantes </w:t>
            </w:r>
          </w:p>
          <w:p w14:paraId="33A4B178"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gastos legales </w:t>
            </w:r>
          </w:p>
          <w:p w14:paraId="50391279"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exención de deducible por pt de daños materiales </w:t>
            </w:r>
          </w:p>
          <w:p w14:paraId="3886898B"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asistencia vial </w:t>
            </w:r>
          </w:p>
          <w:p w14:paraId="1C576E51"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grúa rescate</w:t>
            </w:r>
          </w:p>
          <w:p w14:paraId="2F5499C5" w14:textId="612FE494" w:rsidR="00B4601A" w:rsidRPr="00D46DB4" w:rsidRDefault="00B4601A" w:rsidP="00B4601A">
            <w:pPr>
              <w:pStyle w:val="Prrafodelista"/>
              <w:widowControl/>
              <w:numPr>
                <w:ilvl w:val="0"/>
                <w:numId w:val="5"/>
              </w:numPr>
              <w:autoSpaceDE/>
              <w:autoSpaceDN/>
              <w:rPr>
                <w:rFonts w:ascii="Verdana" w:hAnsi="Verdana" w:cs="Tahoma"/>
                <w:sz w:val="20"/>
                <w:szCs w:val="20"/>
                <w:lang w:eastAsia="es-MX"/>
              </w:rPr>
            </w:pPr>
            <w:r w:rsidRPr="008A4F8D">
              <w:rPr>
                <w:rFonts w:ascii="Verdana" w:hAnsi="Verdana" w:cs="Tahoma"/>
                <w:sz w:val="20"/>
                <w:szCs w:val="20"/>
                <w:lang w:eastAsia="es-MX"/>
              </w:rPr>
              <w:t>responsabilidad civil en exceso por muerte de personas</w:t>
            </w:r>
          </w:p>
        </w:tc>
        <w:tc>
          <w:tcPr>
            <w:tcW w:w="1418" w:type="dxa"/>
            <w:noWrap/>
          </w:tcPr>
          <w:p w14:paraId="5B9BE93D" w14:textId="30BD1078" w:rsidR="00B4601A" w:rsidRPr="008346F0" w:rsidRDefault="00B4601A" w:rsidP="00B4601A">
            <w:pPr>
              <w:pStyle w:val="Sinespaciado"/>
              <w:jc w:val="center"/>
              <w:rPr>
                <w:rFonts w:ascii="Verdana" w:hAnsi="Verdana" w:cs="Tahoma"/>
                <w:sz w:val="20"/>
                <w:szCs w:val="20"/>
              </w:rPr>
            </w:pPr>
            <w:r>
              <w:rPr>
                <w:rFonts w:ascii="Verdana" w:hAnsi="Verdana" w:cs="Tahoma"/>
                <w:sz w:val="20"/>
                <w:szCs w:val="20"/>
              </w:rPr>
              <w:t>1</w:t>
            </w:r>
          </w:p>
        </w:tc>
        <w:tc>
          <w:tcPr>
            <w:tcW w:w="992" w:type="dxa"/>
          </w:tcPr>
          <w:p w14:paraId="074FBEBA" w14:textId="7470B4B0" w:rsidR="00B4601A" w:rsidRPr="008346F0" w:rsidRDefault="00B4601A" w:rsidP="00B4601A">
            <w:pPr>
              <w:pStyle w:val="Sinespaciado"/>
              <w:jc w:val="center"/>
              <w:rPr>
                <w:rFonts w:ascii="Verdana" w:hAnsi="Verdana" w:cs="Tahoma"/>
                <w:sz w:val="20"/>
                <w:szCs w:val="20"/>
              </w:rPr>
            </w:pPr>
            <w:r>
              <w:rPr>
                <w:rFonts w:ascii="Verdana" w:hAnsi="Verdana" w:cs="Tahoma"/>
                <w:sz w:val="20"/>
                <w:szCs w:val="20"/>
              </w:rPr>
              <w:t>servicio</w:t>
            </w:r>
          </w:p>
        </w:tc>
      </w:tr>
      <w:tr w:rsidR="00B4601A" w:rsidRPr="008346F0" w14:paraId="2A71C1FD" w14:textId="77777777" w:rsidTr="00B4601A">
        <w:trPr>
          <w:trHeight w:val="3262"/>
        </w:trPr>
        <w:tc>
          <w:tcPr>
            <w:tcW w:w="1111" w:type="dxa"/>
            <w:noWrap/>
          </w:tcPr>
          <w:p w14:paraId="66995D04" w14:textId="34E53658" w:rsidR="00B4601A" w:rsidRPr="008346F0" w:rsidRDefault="00B4601A" w:rsidP="00B4601A">
            <w:pPr>
              <w:pStyle w:val="Sinespaciado"/>
              <w:rPr>
                <w:rFonts w:ascii="Verdana" w:hAnsi="Verdana"/>
                <w:sz w:val="20"/>
                <w:szCs w:val="20"/>
              </w:rPr>
            </w:pPr>
            <w:r>
              <w:rPr>
                <w:rFonts w:ascii="Verdana" w:hAnsi="Verdana"/>
                <w:sz w:val="20"/>
                <w:szCs w:val="20"/>
              </w:rPr>
              <w:t>3</w:t>
            </w:r>
          </w:p>
        </w:tc>
        <w:tc>
          <w:tcPr>
            <w:tcW w:w="6491" w:type="dxa"/>
            <w:gridSpan w:val="2"/>
            <w:noWrap/>
          </w:tcPr>
          <w:p w14:paraId="70E6AEB1" w14:textId="64905997" w:rsidR="00B4601A" w:rsidRDefault="00B4601A" w:rsidP="00B4601A">
            <w:pPr>
              <w:pStyle w:val="Sinespaciado"/>
              <w:rPr>
                <w:rFonts w:ascii="Verdana" w:eastAsia="Times New Roman" w:hAnsi="Verdana" w:cs="Tahoma"/>
                <w:b/>
                <w:bCs/>
                <w:color w:val="000000"/>
                <w:sz w:val="20"/>
                <w:szCs w:val="20"/>
                <w:lang w:eastAsia="es-MX"/>
              </w:rPr>
            </w:pPr>
            <w:r w:rsidRPr="008346F0">
              <w:rPr>
                <w:rFonts w:ascii="Verdana" w:eastAsia="Times New Roman" w:hAnsi="Verdana" w:cs="Tahoma"/>
                <w:b/>
                <w:bCs/>
                <w:color w:val="000000"/>
                <w:sz w:val="20"/>
                <w:szCs w:val="20"/>
                <w:lang w:eastAsia="es-MX"/>
              </w:rPr>
              <w:t xml:space="preserve">seguro </w:t>
            </w:r>
            <w:r>
              <w:rPr>
                <w:rFonts w:ascii="Verdana" w:eastAsia="Times New Roman" w:hAnsi="Verdana" w:cs="Tahoma"/>
                <w:b/>
                <w:bCs/>
                <w:color w:val="000000"/>
                <w:sz w:val="20"/>
                <w:szCs w:val="20"/>
                <w:lang w:eastAsia="es-MX"/>
              </w:rPr>
              <w:t xml:space="preserve">AMPLIO </w:t>
            </w:r>
            <w:r w:rsidRPr="008346F0">
              <w:rPr>
                <w:rFonts w:ascii="Verdana" w:eastAsia="Times New Roman" w:hAnsi="Verdana" w:cs="Tahoma"/>
                <w:b/>
                <w:bCs/>
                <w:color w:val="000000"/>
                <w:sz w:val="20"/>
                <w:szCs w:val="20"/>
                <w:lang w:eastAsia="es-MX"/>
              </w:rPr>
              <w:t>con durabilidad de 1 año para camioneta</w:t>
            </w:r>
            <w:r>
              <w:rPr>
                <w:rFonts w:ascii="Verdana" w:eastAsia="Times New Roman" w:hAnsi="Verdana" w:cs="Tahoma"/>
                <w:b/>
                <w:bCs/>
                <w:color w:val="000000"/>
                <w:sz w:val="20"/>
                <w:szCs w:val="20"/>
                <w:lang w:eastAsia="es-MX"/>
              </w:rPr>
              <w:t xml:space="preserve"> JAC </w:t>
            </w:r>
            <w:proofErr w:type="spellStart"/>
            <w:r>
              <w:rPr>
                <w:rFonts w:ascii="Verdana" w:eastAsia="Times New Roman" w:hAnsi="Verdana" w:cs="Tahoma"/>
                <w:b/>
                <w:bCs/>
                <w:color w:val="000000"/>
                <w:sz w:val="20"/>
                <w:szCs w:val="20"/>
                <w:lang w:eastAsia="es-MX"/>
              </w:rPr>
              <w:t>Sunray</w:t>
            </w:r>
            <w:proofErr w:type="spellEnd"/>
            <w:r>
              <w:rPr>
                <w:rFonts w:ascii="Verdana" w:eastAsia="Times New Roman" w:hAnsi="Verdana" w:cs="Tahoma"/>
                <w:b/>
                <w:bCs/>
                <w:color w:val="000000"/>
                <w:sz w:val="20"/>
                <w:szCs w:val="20"/>
                <w:lang w:eastAsia="es-MX"/>
              </w:rPr>
              <w:t xml:space="preserve"> modelo 2024,</w:t>
            </w:r>
            <w:r w:rsidRPr="008A4F8D">
              <w:rPr>
                <w:rFonts w:ascii="Verdana" w:eastAsia="Times New Roman" w:hAnsi="Verdana" w:cs="Tahoma"/>
                <w:b/>
                <w:bCs/>
                <w:color w:val="000000"/>
                <w:sz w:val="20"/>
                <w:szCs w:val="20"/>
                <w:lang w:eastAsia="es-MX"/>
              </w:rPr>
              <w:t xml:space="preserve"> Tipo</w:t>
            </w:r>
            <w:r>
              <w:rPr>
                <w:rFonts w:ascii="Verdana" w:eastAsia="Times New Roman" w:hAnsi="Verdana" w:cs="Tahoma"/>
                <w:b/>
                <w:bCs/>
                <w:color w:val="000000"/>
                <w:sz w:val="20"/>
                <w:szCs w:val="20"/>
                <w:lang w:eastAsia="es-MX"/>
              </w:rPr>
              <w:t xml:space="preserve"> </w:t>
            </w:r>
            <w:r w:rsidRPr="008A4F8D">
              <w:rPr>
                <w:rFonts w:ascii="Verdana" w:eastAsia="Times New Roman" w:hAnsi="Verdana" w:cs="Tahoma"/>
                <w:b/>
                <w:bCs/>
                <w:color w:val="000000"/>
                <w:sz w:val="20"/>
                <w:szCs w:val="20"/>
                <w:lang w:eastAsia="es-MX"/>
              </w:rPr>
              <w:t>VAN17 pasajeros</w:t>
            </w:r>
            <w:r>
              <w:rPr>
                <w:rFonts w:ascii="Verdana" w:eastAsia="Times New Roman" w:hAnsi="Verdana" w:cs="Tahoma"/>
                <w:b/>
                <w:bCs/>
                <w:color w:val="000000"/>
                <w:sz w:val="20"/>
                <w:szCs w:val="20"/>
                <w:lang w:eastAsia="es-MX"/>
              </w:rPr>
              <w:t xml:space="preserve">, </w:t>
            </w:r>
            <w:r w:rsidRPr="008A4F8D">
              <w:rPr>
                <w:rFonts w:ascii="Verdana" w:eastAsia="Times New Roman" w:hAnsi="Verdana" w:cs="Tahoma"/>
                <w:b/>
                <w:bCs/>
                <w:color w:val="000000"/>
                <w:sz w:val="20"/>
                <w:szCs w:val="20"/>
                <w:lang w:eastAsia="es-MX"/>
              </w:rPr>
              <w:t>Motor: 2.8 4 CL, Combustible Diesel</w:t>
            </w:r>
            <w:r>
              <w:rPr>
                <w:rFonts w:ascii="Verdana" w:eastAsia="Times New Roman" w:hAnsi="Verdana" w:cs="Tahoma"/>
                <w:b/>
                <w:bCs/>
                <w:color w:val="000000"/>
                <w:sz w:val="20"/>
                <w:szCs w:val="20"/>
                <w:lang w:eastAsia="es-MX"/>
              </w:rPr>
              <w:t xml:space="preserve">, </w:t>
            </w:r>
            <w:r w:rsidRPr="000100F1">
              <w:rPr>
                <w:rFonts w:ascii="Verdana" w:eastAsia="Times New Roman" w:hAnsi="Verdana" w:cs="Tahoma"/>
                <w:b/>
                <w:bCs/>
                <w:color w:val="000000"/>
                <w:sz w:val="20"/>
                <w:szCs w:val="20"/>
                <w:lang w:eastAsia="es-MX"/>
              </w:rPr>
              <w:t xml:space="preserve">que contenga las siguientes coberturas mínimas:  </w:t>
            </w:r>
          </w:p>
          <w:p w14:paraId="5CC8B42F"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 xml:space="preserve">cobertura nacional </w:t>
            </w:r>
          </w:p>
          <w:p w14:paraId="1AB560E5"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daños materiales </w:t>
            </w:r>
          </w:p>
          <w:p w14:paraId="3B52E14C"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robo total </w:t>
            </w:r>
          </w:p>
          <w:p w14:paraId="7599EB9C"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robo parcial</w:t>
            </w:r>
          </w:p>
          <w:p w14:paraId="2CF0B90F" w14:textId="77777777" w:rsidR="00B4601A" w:rsidRPr="008A4F8D"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responsabilidad civil por daños a terceros </w:t>
            </w:r>
          </w:p>
          <w:p w14:paraId="29F831D1"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 xml:space="preserve">gastos médicos ocupantes </w:t>
            </w:r>
          </w:p>
          <w:p w14:paraId="319BEFB3"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 xml:space="preserve">gastos legales </w:t>
            </w:r>
          </w:p>
          <w:p w14:paraId="46477886" w14:textId="77777777" w:rsid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Pr>
                <w:rFonts w:ascii="Verdana" w:hAnsi="Verdana" w:cs="Tahoma"/>
                <w:sz w:val="20"/>
                <w:szCs w:val="20"/>
                <w:lang w:eastAsia="es-MX"/>
              </w:rPr>
              <w:t xml:space="preserve">asistencia vial </w:t>
            </w:r>
          </w:p>
          <w:p w14:paraId="2492601C" w14:textId="6CB72141" w:rsidR="00B4601A" w:rsidRPr="00B4601A" w:rsidRDefault="00B4601A" w:rsidP="00B4601A">
            <w:pPr>
              <w:pStyle w:val="Prrafodelista"/>
              <w:widowControl/>
              <w:numPr>
                <w:ilvl w:val="0"/>
                <w:numId w:val="5"/>
              </w:numPr>
              <w:autoSpaceDE/>
              <w:autoSpaceDN/>
              <w:contextualSpacing/>
              <w:rPr>
                <w:rFonts w:ascii="Verdana" w:hAnsi="Verdana" w:cs="Tahoma"/>
                <w:sz w:val="20"/>
                <w:szCs w:val="20"/>
                <w:lang w:eastAsia="es-MX"/>
              </w:rPr>
            </w:pPr>
            <w:r w:rsidRPr="008A4F8D">
              <w:rPr>
                <w:rFonts w:ascii="Verdana" w:hAnsi="Verdana" w:cs="Tahoma"/>
                <w:sz w:val="20"/>
                <w:szCs w:val="20"/>
                <w:lang w:eastAsia="es-MX"/>
              </w:rPr>
              <w:t>grúa rescate</w:t>
            </w:r>
          </w:p>
        </w:tc>
        <w:tc>
          <w:tcPr>
            <w:tcW w:w="1418" w:type="dxa"/>
            <w:noWrap/>
          </w:tcPr>
          <w:p w14:paraId="1E7DDD1A" w14:textId="6B87D0B4" w:rsidR="00B4601A" w:rsidRDefault="00B4601A" w:rsidP="00B4601A">
            <w:pPr>
              <w:pStyle w:val="Sinespaciado"/>
              <w:jc w:val="center"/>
              <w:rPr>
                <w:rFonts w:ascii="Verdana" w:hAnsi="Verdana" w:cs="Tahoma"/>
                <w:sz w:val="20"/>
                <w:szCs w:val="20"/>
              </w:rPr>
            </w:pPr>
            <w:r>
              <w:rPr>
                <w:rFonts w:ascii="Verdana" w:hAnsi="Verdana" w:cs="Tahoma"/>
                <w:sz w:val="20"/>
                <w:szCs w:val="20"/>
              </w:rPr>
              <w:t>1</w:t>
            </w:r>
          </w:p>
        </w:tc>
        <w:tc>
          <w:tcPr>
            <w:tcW w:w="992" w:type="dxa"/>
          </w:tcPr>
          <w:p w14:paraId="5D97FA7F" w14:textId="3E4FFC18" w:rsidR="00B4601A" w:rsidRDefault="00B4601A" w:rsidP="00B4601A">
            <w:pPr>
              <w:pStyle w:val="Sinespaciado"/>
              <w:jc w:val="center"/>
              <w:rPr>
                <w:rFonts w:ascii="Verdana" w:hAnsi="Verdana" w:cs="Tahoma"/>
                <w:sz w:val="20"/>
                <w:szCs w:val="20"/>
              </w:rPr>
            </w:pPr>
            <w:r>
              <w:rPr>
                <w:rFonts w:ascii="Verdana" w:hAnsi="Verdana" w:cs="Tahoma"/>
                <w:sz w:val="20"/>
                <w:szCs w:val="20"/>
              </w:rPr>
              <w:t>servicio</w:t>
            </w:r>
          </w:p>
        </w:tc>
      </w:tr>
    </w:tbl>
    <w:p w14:paraId="38C49941" w14:textId="77777777" w:rsidR="007A2518" w:rsidRDefault="007A2518" w:rsidP="006102C4">
      <w:pPr>
        <w:spacing w:after="200" w:line="276" w:lineRule="auto"/>
        <w:jc w:val="both"/>
        <w:rPr>
          <w:rFonts w:ascii="Arial" w:eastAsia="Calibri" w:hAnsi="Arial" w:cs="Arial"/>
          <w:kern w:val="0"/>
          <w14:ligatures w14:val="none"/>
        </w:rPr>
      </w:pPr>
    </w:p>
    <w:p w14:paraId="67154B35" w14:textId="6A896B45" w:rsidR="00B36497" w:rsidRPr="00E22090" w:rsidRDefault="00B36497" w:rsidP="00B36497">
      <w:pPr>
        <w:spacing w:after="0" w:line="240" w:lineRule="auto"/>
        <w:jc w:val="both"/>
        <w:rPr>
          <w:b/>
        </w:rPr>
      </w:pPr>
      <w:r w:rsidRPr="00E22090">
        <w:rPr>
          <w:b/>
        </w:rPr>
        <w:t xml:space="preserve">Nota: La presente licitación </w:t>
      </w:r>
      <w:r>
        <w:rPr>
          <w:b/>
        </w:rPr>
        <w:t xml:space="preserve">será adjudicada a un solo proveedor </w:t>
      </w:r>
    </w:p>
    <w:p w14:paraId="45000203" w14:textId="10C9E67A" w:rsidR="007A2518" w:rsidRPr="00B4601A" w:rsidRDefault="00B36497" w:rsidP="00B4601A">
      <w:pPr>
        <w:spacing w:after="0" w:line="240" w:lineRule="auto"/>
        <w:jc w:val="both"/>
        <w:rPr>
          <w:b/>
        </w:rPr>
      </w:pPr>
      <w:r w:rsidRPr="00E22090">
        <w:rPr>
          <w:b/>
        </w:rPr>
        <w:t>Todas las partidas adjudicadas deberán ser entregadas posteriores a la entrega de la orden de compra, en un plazo no mayor a 10 días Después de la convocatoria concluida en el domicilio calle Constitución Oriente no. 157, Int. B, en el Municipio de Tlajomulco de Zúñiga, Jalisco, La compra de lo adjudicado no será mayor de acuerdo con el tope presupuestal del ejercicio en curso</w:t>
      </w:r>
    </w:p>
    <w:p w14:paraId="5E0487B0" w14:textId="77777777" w:rsidR="00B4601A" w:rsidRDefault="00B4601A" w:rsidP="00B4601A">
      <w:pPr>
        <w:spacing w:after="0" w:line="240" w:lineRule="auto"/>
        <w:jc w:val="center"/>
        <w:rPr>
          <w:rFonts w:ascii="Arial" w:eastAsia="Times New Roman" w:hAnsi="Arial" w:cs="Arial"/>
          <w:b/>
          <w:kern w:val="0"/>
          <w:lang w:eastAsia="es-MX"/>
          <w14:ligatures w14:val="none"/>
        </w:rPr>
      </w:pPr>
      <w:r w:rsidRPr="00DA5A72">
        <w:rPr>
          <w:rFonts w:ascii="Arial" w:eastAsia="Times New Roman" w:hAnsi="Arial" w:cs="Arial"/>
          <w:b/>
          <w:kern w:val="0"/>
          <w:lang w:eastAsia="es-MX"/>
          <w14:ligatures w14:val="none"/>
        </w:rPr>
        <w:lastRenderedPageBreak/>
        <w:t>Bases</w:t>
      </w:r>
    </w:p>
    <w:p w14:paraId="6ED659C1" w14:textId="77777777" w:rsidR="00B4601A" w:rsidRPr="00DA5A72" w:rsidRDefault="00B4601A" w:rsidP="00B4601A">
      <w:pPr>
        <w:spacing w:after="0" w:line="240" w:lineRule="auto"/>
        <w:jc w:val="center"/>
        <w:rPr>
          <w:rFonts w:ascii="Arial" w:eastAsia="Times New Roman" w:hAnsi="Arial" w:cs="Arial"/>
          <w:b/>
          <w:kern w:val="0"/>
          <w:lang w:eastAsia="es-MX"/>
          <w14:ligatures w14:val="none"/>
        </w:rPr>
      </w:pPr>
    </w:p>
    <w:p w14:paraId="303E33C1" w14:textId="77777777" w:rsidR="00B4601A" w:rsidRPr="002C245A" w:rsidRDefault="00B4601A" w:rsidP="00B4601A">
      <w:pPr>
        <w:spacing w:after="0" w:line="240" w:lineRule="auto"/>
        <w:rPr>
          <w:rFonts w:ascii="Arial" w:eastAsia="Times New Roman" w:hAnsi="Arial" w:cs="Arial"/>
          <w:sz w:val="20"/>
          <w:szCs w:val="20"/>
        </w:rPr>
      </w:pPr>
      <w:r w:rsidRPr="002C245A">
        <w:rPr>
          <w:rFonts w:ascii="Arial" w:eastAsia="Times New Roman" w:hAnsi="Arial" w:cs="Arial"/>
          <w:sz w:val="20"/>
          <w:szCs w:val="20"/>
        </w:rPr>
        <w:t>1.- Los invitamos a registrarse en nuestro Padrón de Proveedores, información al teléfono 32834400 ext. 3260.</w:t>
      </w:r>
    </w:p>
    <w:p w14:paraId="5D5449A7" w14:textId="77777777" w:rsidR="00B4601A" w:rsidRPr="002C245A" w:rsidRDefault="00B4601A" w:rsidP="00B4601A">
      <w:pPr>
        <w:spacing w:after="0" w:line="240" w:lineRule="auto"/>
        <w:jc w:val="both"/>
        <w:rPr>
          <w:rFonts w:ascii="Arial" w:eastAsia="Times New Roman" w:hAnsi="Arial" w:cs="Arial"/>
          <w:sz w:val="20"/>
          <w:szCs w:val="20"/>
        </w:rPr>
      </w:pPr>
    </w:p>
    <w:p w14:paraId="059A840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13C6E944" w14:textId="77777777" w:rsidR="00B4601A" w:rsidRPr="002C245A" w:rsidRDefault="00B4601A" w:rsidP="00B4601A">
      <w:pPr>
        <w:spacing w:after="0" w:line="240" w:lineRule="auto"/>
        <w:jc w:val="both"/>
        <w:rPr>
          <w:rFonts w:ascii="Arial" w:eastAsia="Times New Roman" w:hAnsi="Arial" w:cs="Arial"/>
          <w:sz w:val="20"/>
          <w:szCs w:val="20"/>
        </w:rPr>
      </w:pPr>
    </w:p>
    <w:p w14:paraId="50EF9371"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11F849AB" w14:textId="77777777" w:rsidR="00B4601A" w:rsidRPr="002C245A" w:rsidRDefault="00B4601A" w:rsidP="00B4601A">
      <w:pPr>
        <w:spacing w:after="0" w:line="240" w:lineRule="auto"/>
        <w:jc w:val="both"/>
        <w:rPr>
          <w:rFonts w:ascii="Arial" w:eastAsia="Times New Roman" w:hAnsi="Arial" w:cs="Arial"/>
          <w:sz w:val="20"/>
          <w:szCs w:val="20"/>
        </w:rPr>
      </w:pPr>
    </w:p>
    <w:p w14:paraId="7D2EE30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AC7C548" w14:textId="77777777" w:rsidR="00B4601A" w:rsidRPr="002C245A" w:rsidRDefault="00B4601A" w:rsidP="00B4601A">
      <w:pPr>
        <w:spacing w:after="0" w:line="240" w:lineRule="auto"/>
        <w:jc w:val="both"/>
        <w:rPr>
          <w:rFonts w:ascii="Arial" w:eastAsia="Times New Roman" w:hAnsi="Arial" w:cs="Arial"/>
          <w:sz w:val="20"/>
          <w:szCs w:val="20"/>
        </w:rPr>
      </w:pPr>
    </w:p>
    <w:p w14:paraId="2CE810E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5.- El precio del bien o servicio objeto de la presente licitación, deberá estar especificado en moneda nacional, desglosando el I.V.A.</w:t>
      </w:r>
    </w:p>
    <w:p w14:paraId="5DDC6AA4" w14:textId="77777777" w:rsidR="00B4601A" w:rsidRPr="002C245A" w:rsidRDefault="00B4601A" w:rsidP="00B4601A">
      <w:pPr>
        <w:spacing w:after="0" w:line="240" w:lineRule="auto"/>
        <w:jc w:val="both"/>
        <w:rPr>
          <w:rFonts w:ascii="Arial" w:eastAsia="Times New Roman" w:hAnsi="Arial" w:cs="Arial"/>
          <w:sz w:val="20"/>
          <w:szCs w:val="20"/>
        </w:rPr>
      </w:pPr>
    </w:p>
    <w:p w14:paraId="6BF40CC9"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6.- Detallar claramente las especificaciones de lo ofertado, el tiempo de entrega en días naturales y la garantía con la que cuentan.</w:t>
      </w:r>
    </w:p>
    <w:p w14:paraId="0C9B7ADA" w14:textId="77777777" w:rsidR="00B4601A" w:rsidRPr="002C245A" w:rsidRDefault="00B4601A" w:rsidP="00B4601A">
      <w:pPr>
        <w:spacing w:after="0" w:line="240" w:lineRule="auto"/>
        <w:jc w:val="both"/>
        <w:rPr>
          <w:rFonts w:ascii="Arial" w:eastAsia="Times New Roman" w:hAnsi="Arial" w:cs="Arial"/>
          <w:sz w:val="20"/>
          <w:szCs w:val="20"/>
        </w:rPr>
      </w:pPr>
    </w:p>
    <w:p w14:paraId="43C4AC2D"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7.- Los conceptos y partidas de la cotización deberán ser en el mismo orden que se establezcan en la licitación. Así como en la factura de quien resulte adjudicado.</w:t>
      </w:r>
    </w:p>
    <w:p w14:paraId="6B0E0FEA" w14:textId="77777777" w:rsidR="00B4601A" w:rsidRPr="002C245A" w:rsidRDefault="00B4601A" w:rsidP="00B4601A">
      <w:pPr>
        <w:spacing w:after="0" w:line="240" w:lineRule="auto"/>
        <w:jc w:val="both"/>
        <w:rPr>
          <w:rFonts w:ascii="Arial" w:eastAsia="Times New Roman" w:hAnsi="Arial" w:cs="Arial"/>
          <w:sz w:val="20"/>
          <w:szCs w:val="20"/>
        </w:rPr>
      </w:pPr>
    </w:p>
    <w:p w14:paraId="15856E7C"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 xml:space="preserve">8.- En la descripción de los bienes, deberán indicar marca y modelo. En bienes y servicios agregar </w:t>
      </w:r>
      <w:proofErr w:type="spellStart"/>
      <w:r w:rsidRPr="002C245A">
        <w:rPr>
          <w:rFonts w:ascii="Arial" w:eastAsia="Times New Roman" w:hAnsi="Arial" w:cs="Arial"/>
          <w:sz w:val="20"/>
          <w:szCs w:val="20"/>
        </w:rPr>
        <w:t>curriculum</w:t>
      </w:r>
      <w:proofErr w:type="spellEnd"/>
      <w:r w:rsidRPr="002C245A">
        <w:rPr>
          <w:rFonts w:ascii="Arial" w:eastAsia="Times New Roman" w:hAnsi="Arial" w:cs="Arial"/>
          <w:sz w:val="20"/>
          <w:szCs w:val="20"/>
        </w:rPr>
        <w:t xml:space="preserve"> del participante y deberá señalar cantidades de los bienes y servicios, precio unitario, subtotal, I.V.A. desglosado o mencionar si el producto es exento de I.V.A. y el gran total.</w:t>
      </w:r>
    </w:p>
    <w:p w14:paraId="3AEC42DE" w14:textId="77777777" w:rsidR="00B4601A" w:rsidRPr="002C245A" w:rsidRDefault="00B4601A" w:rsidP="00B4601A">
      <w:pPr>
        <w:spacing w:after="0" w:line="240" w:lineRule="auto"/>
        <w:jc w:val="both"/>
        <w:rPr>
          <w:rFonts w:ascii="Arial" w:eastAsia="Times New Roman" w:hAnsi="Arial" w:cs="Arial"/>
          <w:sz w:val="20"/>
          <w:szCs w:val="20"/>
        </w:rPr>
      </w:pPr>
    </w:p>
    <w:p w14:paraId="14CE24DB"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3688FBE" w14:textId="77777777" w:rsidR="00B4601A" w:rsidRPr="002C245A" w:rsidRDefault="00B4601A" w:rsidP="00B4601A">
      <w:pPr>
        <w:spacing w:after="0" w:line="240" w:lineRule="auto"/>
        <w:jc w:val="both"/>
        <w:rPr>
          <w:rFonts w:ascii="Arial" w:eastAsia="Times New Roman" w:hAnsi="Arial" w:cs="Arial"/>
          <w:sz w:val="20"/>
          <w:szCs w:val="20"/>
        </w:rPr>
      </w:pPr>
    </w:p>
    <w:p w14:paraId="1D5F4FFB"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10.- Los licitantes deberán de adjuntar impresión legible y completa del Documento expedido por el SAT, del que se desprenda que el licitante se encuentra domiciliado en el Estado de Jalisco.</w:t>
      </w:r>
    </w:p>
    <w:p w14:paraId="6C8C0F7F" w14:textId="77777777" w:rsidR="00B4601A" w:rsidRPr="002C245A" w:rsidRDefault="00B4601A" w:rsidP="00B4601A">
      <w:pPr>
        <w:spacing w:after="0" w:line="240" w:lineRule="auto"/>
        <w:jc w:val="both"/>
        <w:rPr>
          <w:rFonts w:ascii="Arial" w:eastAsia="Times New Roman" w:hAnsi="Arial" w:cs="Arial"/>
          <w:sz w:val="20"/>
          <w:szCs w:val="20"/>
        </w:rPr>
      </w:pPr>
    </w:p>
    <w:p w14:paraId="543B67A2"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06038C4B" w14:textId="77777777" w:rsidR="00B4601A" w:rsidRPr="002C245A" w:rsidRDefault="00B4601A" w:rsidP="00B4601A">
      <w:pPr>
        <w:spacing w:after="0" w:line="240" w:lineRule="auto"/>
        <w:jc w:val="both"/>
        <w:rPr>
          <w:rFonts w:ascii="Arial" w:eastAsia="Times New Roman" w:hAnsi="Arial" w:cs="Arial"/>
          <w:sz w:val="20"/>
          <w:szCs w:val="20"/>
        </w:rPr>
      </w:pPr>
    </w:p>
    <w:p w14:paraId="5129D5F0"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12.- La cotización solamente podrá ser considerada si es recibida dentro del término y condiciones establecidas.</w:t>
      </w:r>
    </w:p>
    <w:p w14:paraId="4D0136F9" w14:textId="77777777" w:rsidR="00B4601A" w:rsidRPr="002C245A" w:rsidRDefault="00B4601A" w:rsidP="00B4601A">
      <w:pPr>
        <w:spacing w:after="0" w:line="240" w:lineRule="auto"/>
        <w:jc w:val="both"/>
        <w:rPr>
          <w:rFonts w:ascii="Arial" w:eastAsia="Times New Roman" w:hAnsi="Arial" w:cs="Arial"/>
          <w:sz w:val="20"/>
          <w:szCs w:val="20"/>
        </w:rPr>
      </w:pPr>
    </w:p>
    <w:p w14:paraId="42A6BFAE"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13.- A manera de poder ser evaluada la propuesta, se DEBERÁ presentar ficha técnica, manuales, certificaciones y todos los documentos que comprueben la calidad ofertada.</w:t>
      </w:r>
    </w:p>
    <w:p w14:paraId="12144C28" w14:textId="77777777" w:rsidR="00B4601A" w:rsidRPr="002C245A" w:rsidRDefault="00B4601A" w:rsidP="00B4601A">
      <w:pPr>
        <w:spacing w:after="0" w:line="240" w:lineRule="auto"/>
        <w:jc w:val="both"/>
        <w:rPr>
          <w:rFonts w:ascii="Arial" w:eastAsia="Times New Roman" w:hAnsi="Arial" w:cs="Arial"/>
          <w:sz w:val="20"/>
          <w:szCs w:val="20"/>
        </w:rPr>
      </w:pPr>
    </w:p>
    <w:p w14:paraId="2FBA5B1F"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 xml:space="preserve">14.- Para intervenir en el acto de presentación y apertura de proposiciones, bastará que los licitantes presenten un escrito ante personal del Órgano Interno de Control en el que su firmante manifieste, </w:t>
      </w:r>
      <w:r w:rsidRPr="002C245A">
        <w:rPr>
          <w:rFonts w:ascii="Arial" w:eastAsia="Times New Roman" w:hAnsi="Arial" w:cs="Arial"/>
          <w:sz w:val="20"/>
          <w:szCs w:val="20"/>
        </w:rPr>
        <w:lastRenderedPageBreak/>
        <w:t>bajo protesta de decir verdad, que cuenta con facultades suficientes para comprometerse por sí o por su representada, sin que resulte necesario acreditar su personalidad jurídica.</w:t>
      </w:r>
    </w:p>
    <w:p w14:paraId="1B467DC5" w14:textId="77777777" w:rsidR="00B4601A" w:rsidRPr="002C245A" w:rsidRDefault="00B4601A" w:rsidP="00B4601A">
      <w:pPr>
        <w:spacing w:after="0" w:line="240" w:lineRule="auto"/>
        <w:jc w:val="both"/>
        <w:rPr>
          <w:rFonts w:ascii="Arial" w:eastAsia="Times New Roman" w:hAnsi="Arial" w:cs="Arial"/>
          <w:sz w:val="20"/>
          <w:szCs w:val="20"/>
        </w:rPr>
      </w:pPr>
    </w:p>
    <w:p w14:paraId="7A53A94F"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15.- Se notificará a través del correo electrónico proporcionado el pedido (Orden de Compra) adjudicado, señalándose las cantidades de bienes o servicios a suministrar o ejecutar, mismos que podrán ser adjudicados de manera parcial o total.</w:t>
      </w:r>
    </w:p>
    <w:p w14:paraId="7693251F" w14:textId="77777777" w:rsidR="00B4601A" w:rsidRPr="002C245A" w:rsidRDefault="00B4601A" w:rsidP="00B4601A">
      <w:pPr>
        <w:spacing w:after="0" w:line="240" w:lineRule="auto"/>
        <w:jc w:val="both"/>
        <w:rPr>
          <w:rFonts w:ascii="Arial" w:eastAsia="Times New Roman" w:hAnsi="Arial" w:cs="Arial"/>
          <w:sz w:val="20"/>
          <w:szCs w:val="20"/>
        </w:rPr>
      </w:pPr>
    </w:p>
    <w:p w14:paraId="060405FC"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6366416D"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a)</w:t>
      </w:r>
      <w:r w:rsidRPr="002C245A">
        <w:rPr>
          <w:rFonts w:ascii="Arial" w:eastAsia="Times New Roman" w:hAnsi="Arial" w:cs="Arial"/>
          <w:sz w:val="20"/>
          <w:szCs w:val="20"/>
        </w:rPr>
        <w:tab/>
        <w:t>Depósito en efectivo realizado a través de la Tesorería Municipal para tal efecto.</w:t>
      </w:r>
    </w:p>
    <w:p w14:paraId="64E8EB3B"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b)</w:t>
      </w:r>
      <w:r w:rsidRPr="002C245A">
        <w:rPr>
          <w:rFonts w:ascii="Arial" w:eastAsia="Times New Roman" w:hAnsi="Arial" w:cs="Arial"/>
          <w:sz w:val="20"/>
          <w:szCs w:val="20"/>
        </w:rPr>
        <w:tab/>
        <w:t>Cheque certificado.</w:t>
      </w:r>
    </w:p>
    <w:p w14:paraId="56952135"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c)</w:t>
      </w:r>
      <w:r w:rsidRPr="002C245A">
        <w:rPr>
          <w:rFonts w:ascii="Arial" w:eastAsia="Times New Roman" w:hAnsi="Arial" w:cs="Arial"/>
          <w:sz w:val="20"/>
          <w:szCs w:val="20"/>
        </w:rPr>
        <w:tab/>
        <w:t>Una fianza expedida por una institución legalmente establecida.</w:t>
      </w:r>
    </w:p>
    <w:p w14:paraId="3227C1E0"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El importe de la garantía será del 10% (diez por ciento) por cumplimiento del importe total de lo adjudicado l. V. A. incluido.</w:t>
      </w:r>
    </w:p>
    <w:p w14:paraId="3A457D20"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La Unidad Centralizada de Compras de Recursos Materiales conservará en custodia dicha garantía, esta se retendrá hasta el momento en que la obligación garantizada se tenga por cumplida, de conformidad con las normas que la regulan.</w:t>
      </w:r>
    </w:p>
    <w:p w14:paraId="16DE0ACC" w14:textId="77777777" w:rsidR="00B4601A" w:rsidRPr="002C245A" w:rsidRDefault="00B4601A" w:rsidP="00B4601A">
      <w:pPr>
        <w:spacing w:after="0" w:line="240" w:lineRule="auto"/>
        <w:jc w:val="both"/>
        <w:rPr>
          <w:rFonts w:ascii="Arial" w:eastAsia="Times New Roman" w:hAnsi="Arial" w:cs="Arial"/>
          <w:sz w:val="20"/>
          <w:szCs w:val="20"/>
        </w:rPr>
      </w:pPr>
    </w:p>
    <w:p w14:paraId="5F50E33D"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D2A7EAA" w14:textId="77777777" w:rsidR="00B4601A" w:rsidRPr="002C245A" w:rsidRDefault="00B4601A" w:rsidP="00B4601A">
      <w:pPr>
        <w:spacing w:after="0" w:line="240" w:lineRule="auto"/>
        <w:jc w:val="both"/>
        <w:rPr>
          <w:rFonts w:ascii="Arial" w:eastAsia="Times New Roman" w:hAnsi="Arial" w:cs="Arial"/>
          <w:sz w:val="20"/>
          <w:szCs w:val="20"/>
        </w:rPr>
      </w:pPr>
    </w:p>
    <w:p w14:paraId="224A21FE" w14:textId="77777777" w:rsidR="00B4601A" w:rsidRPr="002C245A" w:rsidRDefault="00B4601A" w:rsidP="00B4601A">
      <w:pPr>
        <w:spacing w:after="0" w:line="240" w:lineRule="auto"/>
        <w:jc w:val="both"/>
        <w:rPr>
          <w:rFonts w:ascii="Arial" w:eastAsia="Times New Roman" w:hAnsi="Arial" w:cs="Arial"/>
          <w:sz w:val="20"/>
          <w:szCs w:val="20"/>
        </w:rPr>
      </w:pPr>
      <w:r w:rsidRPr="002C245A">
        <w:rPr>
          <w:rFonts w:ascii="Arial" w:eastAsia="Times New Roman" w:hAnsi="Arial" w:cs="Arial"/>
          <w:sz w:val="20"/>
          <w:szCs w:val="20"/>
        </w:rPr>
        <w:t>18.- En caso de no presentar número de proveedor en la caratula del sobre, el participante DEBERÁ de presentar toda la documentación en impresión legible, que acredite su personalidad, así como las demás antes mencionadas y que estén vigentes.</w:t>
      </w:r>
    </w:p>
    <w:p w14:paraId="1106C5C6" w14:textId="77777777" w:rsidR="00B4601A" w:rsidRPr="002C245A" w:rsidRDefault="00B4601A" w:rsidP="00B4601A">
      <w:pPr>
        <w:spacing w:after="0" w:line="240" w:lineRule="auto"/>
        <w:jc w:val="both"/>
        <w:rPr>
          <w:rFonts w:ascii="Arial" w:eastAsia="Times New Roman" w:hAnsi="Arial" w:cs="Arial"/>
          <w:kern w:val="0"/>
          <w:sz w:val="20"/>
          <w:szCs w:val="20"/>
          <w:lang w:eastAsia="es-MX"/>
          <w14:ligatures w14:val="none"/>
        </w:rPr>
      </w:pPr>
    </w:p>
    <w:p w14:paraId="4BDDEEC2"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1C1D5A4D"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2D1DFCF0"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727D492B"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4B6CE97C" w14:textId="77777777" w:rsidR="00B4601A" w:rsidRPr="002C245A" w:rsidRDefault="00B4601A" w:rsidP="00B4601A">
      <w:pPr>
        <w:spacing w:after="0" w:line="240" w:lineRule="auto"/>
        <w:rPr>
          <w:rFonts w:ascii="Arial" w:eastAsia="Times New Roman" w:hAnsi="Arial" w:cs="Arial"/>
          <w:kern w:val="0"/>
          <w:sz w:val="20"/>
          <w:szCs w:val="20"/>
          <w:lang w:eastAsia="es-MX"/>
          <w14:ligatures w14:val="none"/>
        </w:rPr>
      </w:pPr>
    </w:p>
    <w:p w14:paraId="2C46256C" w14:textId="77777777" w:rsidR="00B4601A" w:rsidRPr="002C245A" w:rsidRDefault="00B4601A" w:rsidP="00B4601A">
      <w:pPr>
        <w:spacing w:after="0" w:line="240" w:lineRule="auto"/>
        <w:jc w:val="center"/>
        <w:rPr>
          <w:rFonts w:ascii="Arial" w:eastAsia="Times New Roman" w:hAnsi="Arial" w:cs="Arial"/>
          <w:kern w:val="0"/>
          <w:sz w:val="20"/>
          <w:szCs w:val="20"/>
          <w:lang w:eastAsia="es-MX"/>
          <w14:ligatures w14:val="none"/>
        </w:rPr>
      </w:pPr>
      <w:r w:rsidRPr="002C245A">
        <w:rPr>
          <w:rFonts w:ascii="Arial" w:eastAsia="Times New Roman" w:hAnsi="Arial" w:cs="Arial"/>
          <w:kern w:val="0"/>
          <w:sz w:val="20"/>
          <w:szCs w:val="20"/>
          <w:lang w:eastAsia="es-MX"/>
          <w14:ligatures w14:val="none"/>
        </w:rPr>
        <w:t xml:space="preserve">SALVADOR DE JESUS ALEJANDRE MENDOZA </w:t>
      </w:r>
    </w:p>
    <w:p w14:paraId="1A165EE1" w14:textId="77777777" w:rsidR="00B4601A" w:rsidRPr="002C245A" w:rsidRDefault="00B4601A" w:rsidP="00B4601A">
      <w:pPr>
        <w:spacing w:after="0" w:line="240" w:lineRule="auto"/>
        <w:jc w:val="center"/>
        <w:rPr>
          <w:rFonts w:ascii="Arial" w:eastAsia="Times New Roman" w:hAnsi="Arial" w:cs="Arial"/>
          <w:b/>
          <w:bCs/>
          <w:kern w:val="0"/>
          <w:sz w:val="20"/>
          <w:szCs w:val="20"/>
          <w:lang w:eastAsia="es-MX"/>
          <w14:ligatures w14:val="none"/>
        </w:rPr>
      </w:pPr>
      <w:r w:rsidRPr="002C245A">
        <w:rPr>
          <w:rFonts w:ascii="Arial" w:eastAsia="Times New Roman" w:hAnsi="Arial" w:cs="Arial"/>
          <w:b/>
          <w:bCs/>
          <w:kern w:val="0"/>
          <w:sz w:val="20"/>
          <w:szCs w:val="20"/>
          <w:lang w:eastAsia="es-MX"/>
          <w14:ligatures w14:val="none"/>
        </w:rPr>
        <w:t>DIRECTOR GENERAL DEL COMUDE</w:t>
      </w:r>
    </w:p>
    <w:p w14:paraId="05095888" w14:textId="184F86B1" w:rsidR="00522C2D" w:rsidRPr="0088306F" w:rsidRDefault="00522C2D">
      <w:pPr>
        <w:rPr>
          <w:rFonts w:ascii="Arial" w:hAnsi="Arial" w:cs="Arial"/>
        </w:rPr>
      </w:pPr>
    </w:p>
    <w:sectPr w:rsidR="00522C2D" w:rsidRPr="0088306F" w:rsidSect="00522C2D">
      <w:headerReference w:type="default" r:id="rId7"/>
      <w:footerReference w:type="default" r:id="rId8"/>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FBE6A" w14:textId="77777777" w:rsidR="007A0A62" w:rsidRDefault="007A0A62">
      <w:pPr>
        <w:spacing w:after="0" w:line="240" w:lineRule="auto"/>
      </w:pPr>
      <w:r>
        <w:separator/>
      </w:r>
    </w:p>
  </w:endnote>
  <w:endnote w:type="continuationSeparator" w:id="0">
    <w:p w14:paraId="75872073" w14:textId="77777777" w:rsidR="007A0A62" w:rsidRDefault="007A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AFE9" w14:textId="77777777" w:rsidR="00AA6861" w:rsidRPr="00E22090" w:rsidRDefault="007060D6">
    <w:pPr>
      <w:pStyle w:val="Piedepgina"/>
    </w:pPr>
    <w:r w:rsidRPr="00E22090">
      <w:rPr>
        <w:noProof/>
      </w:rPr>
      <w:drawing>
        <wp:anchor distT="0" distB="0" distL="114300" distR="114300" simplePos="0" relativeHeight="251659264" behindDoc="1" locked="0" layoutInCell="1" allowOverlap="1" wp14:anchorId="3D4DDF97" wp14:editId="6F878748">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A044" w14:textId="77777777" w:rsidR="007A0A62" w:rsidRDefault="007A0A62">
      <w:pPr>
        <w:spacing w:after="0" w:line="240" w:lineRule="auto"/>
      </w:pPr>
      <w:r>
        <w:separator/>
      </w:r>
    </w:p>
  </w:footnote>
  <w:footnote w:type="continuationSeparator" w:id="0">
    <w:p w14:paraId="119EFBC6" w14:textId="77777777" w:rsidR="007A0A62" w:rsidRDefault="007A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E295" w14:textId="77777777" w:rsidR="00AA6861" w:rsidRPr="00522C2D" w:rsidRDefault="007060D6" w:rsidP="00584E6B">
    <w:pPr>
      <w:tabs>
        <w:tab w:val="center" w:pos="4419"/>
        <w:tab w:val="right" w:pos="8838"/>
      </w:tabs>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2A03D950" wp14:editId="70B4AC20">
          <wp:simplePos x="0" y="0"/>
          <wp:positionH relativeFrom="page">
            <wp:posOffset>6290310</wp:posOffset>
          </wp:positionH>
          <wp:positionV relativeFrom="paragraph">
            <wp:posOffset>-400685</wp:posOffset>
          </wp:positionV>
          <wp:extent cx="1450975" cy="951230"/>
          <wp:effectExtent l="0" t="0" r="0" b="127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95123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r w:rsidRPr="00522C2D">
      <w:rPr>
        <w:rFonts w:ascii="Core Rhino 65 Bold" w:hAnsi="Core Rhino 65 Bold" w:cs="Arial"/>
        <w:noProof/>
        <w:color w:val="808080"/>
        <w:sz w:val="24"/>
        <w:szCs w:val="24"/>
      </w:rPr>
      <w:drawing>
        <wp:anchor distT="0" distB="0" distL="114300" distR="114300" simplePos="0" relativeHeight="251660288" behindDoc="0" locked="0" layoutInCell="1" allowOverlap="1" wp14:anchorId="5E3C2E33" wp14:editId="45C54DFE">
          <wp:simplePos x="0" y="0"/>
          <wp:positionH relativeFrom="column">
            <wp:posOffset>-828675</wp:posOffset>
          </wp:positionH>
          <wp:positionV relativeFrom="paragraph">
            <wp:posOffset>-219710</wp:posOffset>
          </wp:positionV>
          <wp:extent cx="1621790" cy="670560"/>
          <wp:effectExtent l="0" t="0" r="0" b="0"/>
          <wp:wrapNone/>
          <wp:docPr id="1342832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Pr="00522C2D">
      <w:rPr>
        <w:rFonts w:ascii="Core Rhino 65 Bold" w:hAnsi="Core Rhino 65 Bold" w:cs="Arial"/>
        <w:color w:val="808080"/>
        <w:sz w:val="24"/>
        <w:szCs w:val="24"/>
      </w:rPr>
      <w:tab/>
    </w:r>
  </w:p>
  <w:p w14:paraId="6DEA5F0B" w14:textId="77777777" w:rsidR="00AA6861" w:rsidRPr="00522C2D" w:rsidRDefault="007060D6" w:rsidP="002910B3">
    <w:pPr>
      <w:spacing w:after="0"/>
      <w:jc w:val="center"/>
      <w:rPr>
        <w:rFonts w:ascii="Core Rhino 65 Bold" w:hAnsi="Core Rhino 65 Bold" w:cs="Arial"/>
        <w:color w:val="808080"/>
        <w:sz w:val="2"/>
        <w:szCs w:val="24"/>
      </w:rPr>
    </w:pPr>
    <w:r w:rsidRPr="00522C2D">
      <w:rPr>
        <w:rFonts w:ascii="Core Rhino 65 Bold" w:hAnsi="Core Rhino 65 Bold" w:cs="Arial"/>
        <w:color w:val="808080"/>
        <w:sz w:val="24"/>
        <w:szCs w:val="24"/>
      </w:rPr>
      <w:t>Consejo Municipal del Deporte de Tlajomulco</w:t>
    </w:r>
  </w:p>
  <w:p w14:paraId="534D1F02" w14:textId="77777777" w:rsidR="00AA6861" w:rsidRPr="00522C2D" w:rsidRDefault="007060D6" w:rsidP="002910B3">
    <w:pPr>
      <w:spacing w:after="0"/>
      <w:jc w:val="center"/>
      <w:rPr>
        <w:rFonts w:ascii="Core Rhino 45 Regular" w:hAnsi="Core Rhino 45 Regular" w:cs="Arial"/>
        <w:color w:val="808080"/>
        <w:sz w:val="20"/>
        <w:szCs w:val="20"/>
      </w:rPr>
    </w:pPr>
    <w:r w:rsidRPr="00522C2D">
      <w:rPr>
        <w:rFonts w:ascii="Core Rhino 45 Regular" w:hAnsi="Core Rhino 45 Regular" w:cs="Arial"/>
        <w:color w:val="808080"/>
        <w:sz w:val="20"/>
        <w:szCs w:val="20"/>
      </w:rPr>
      <w:t>Gobierno Municipal de Tlajomulco de Zúñiga 2024-2027</w:t>
    </w:r>
  </w:p>
  <w:p w14:paraId="50AB6CDD" w14:textId="77777777" w:rsidR="00AA6861" w:rsidRPr="00522C2D" w:rsidRDefault="007060D6" w:rsidP="002910B3">
    <w:pPr>
      <w:spacing w:after="0"/>
      <w:jc w:val="center"/>
      <w:rPr>
        <w:rFonts w:ascii="Foco Black" w:eastAsia="Times New Roman" w:hAnsi="Foco Black"/>
        <w:b/>
        <w:color w:val="808080"/>
        <w:shd w:val="clear" w:color="auto" w:fill="FFFFFF"/>
      </w:rPr>
    </w:pPr>
    <w:r w:rsidRPr="00522C2D">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437"/>
    <w:multiLevelType w:val="hybridMultilevel"/>
    <w:tmpl w:val="53A8BF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07B84"/>
    <w:multiLevelType w:val="hybridMultilevel"/>
    <w:tmpl w:val="F008EA2A"/>
    <w:lvl w:ilvl="0" w:tplc="F9BA06A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EB37A9"/>
    <w:multiLevelType w:val="hybridMultilevel"/>
    <w:tmpl w:val="C194F2D0"/>
    <w:lvl w:ilvl="0" w:tplc="C8FAC07C">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F29D5"/>
    <w:multiLevelType w:val="hybridMultilevel"/>
    <w:tmpl w:val="0016AF84"/>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1">
      <w:start w:val="1"/>
      <w:numFmt w:val="bullet"/>
      <w:lvlText w:val=""/>
      <w:lvlJc w:val="left"/>
      <w:pPr>
        <w:tabs>
          <w:tab w:val="num" w:pos="2520"/>
        </w:tabs>
        <w:ind w:left="2520" w:hanging="360"/>
      </w:pPr>
      <w:rPr>
        <w:rFonts w:ascii="Symbol" w:hAnsi="Symbol"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7697BBF"/>
    <w:multiLevelType w:val="hybridMultilevel"/>
    <w:tmpl w:val="50A06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612978"/>
    <w:multiLevelType w:val="hybridMultilevel"/>
    <w:tmpl w:val="2252E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7E6079"/>
    <w:multiLevelType w:val="hybridMultilevel"/>
    <w:tmpl w:val="7F4AA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654482">
    <w:abstractNumId w:val="0"/>
  </w:num>
  <w:num w:numId="2" w16cid:durableId="867989523">
    <w:abstractNumId w:val="3"/>
  </w:num>
  <w:num w:numId="3" w16cid:durableId="103422497">
    <w:abstractNumId w:val="6"/>
  </w:num>
  <w:num w:numId="4" w16cid:durableId="869412681">
    <w:abstractNumId w:val="4"/>
  </w:num>
  <w:num w:numId="5" w16cid:durableId="804860459">
    <w:abstractNumId w:val="5"/>
  </w:num>
  <w:num w:numId="6" w16cid:durableId="491679327">
    <w:abstractNumId w:val="1"/>
  </w:num>
  <w:num w:numId="7" w16cid:durableId="1877695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A2E48"/>
    <w:rsid w:val="000B4B7B"/>
    <w:rsid w:val="000C26DC"/>
    <w:rsid w:val="001B27CB"/>
    <w:rsid w:val="001D2DF3"/>
    <w:rsid w:val="00212C1D"/>
    <w:rsid w:val="00280B1D"/>
    <w:rsid w:val="002C12D6"/>
    <w:rsid w:val="002E011D"/>
    <w:rsid w:val="00381D89"/>
    <w:rsid w:val="00387C65"/>
    <w:rsid w:val="003937BC"/>
    <w:rsid w:val="003A5BFD"/>
    <w:rsid w:val="003E4EC4"/>
    <w:rsid w:val="00416B48"/>
    <w:rsid w:val="00445078"/>
    <w:rsid w:val="00503180"/>
    <w:rsid w:val="00522C2D"/>
    <w:rsid w:val="00587199"/>
    <w:rsid w:val="0059210E"/>
    <w:rsid w:val="005C13CE"/>
    <w:rsid w:val="005C16A8"/>
    <w:rsid w:val="0060503C"/>
    <w:rsid w:val="006102C4"/>
    <w:rsid w:val="0061062B"/>
    <w:rsid w:val="0062736D"/>
    <w:rsid w:val="006524B2"/>
    <w:rsid w:val="006750F5"/>
    <w:rsid w:val="006B06CC"/>
    <w:rsid w:val="006B7BFA"/>
    <w:rsid w:val="006D2D77"/>
    <w:rsid w:val="006E34E4"/>
    <w:rsid w:val="007060D6"/>
    <w:rsid w:val="007A0A62"/>
    <w:rsid w:val="007A2518"/>
    <w:rsid w:val="007C6604"/>
    <w:rsid w:val="007D4F87"/>
    <w:rsid w:val="007D51EB"/>
    <w:rsid w:val="007F4C3D"/>
    <w:rsid w:val="008015B9"/>
    <w:rsid w:val="00840656"/>
    <w:rsid w:val="008422D7"/>
    <w:rsid w:val="0086358D"/>
    <w:rsid w:val="0088306F"/>
    <w:rsid w:val="0093195C"/>
    <w:rsid w:val="009906E3"/>
    <w:rsid w:val="009A0DCE"/>
    <w:rsid w:val="009C6882"/>
    <w:rsid w:val="00A0559A"/>
    <w:rsid w:val="00AA6861"/>
    <w:rsid w:val="00B07BA7"/>
    <w:rsid w:val="00B36497"/>
    <w:rsid w:val="00B4601A"/>
    <w:rsid w:val="00B5326E"/>
    <w:rsid w:val="00B92E1F"/>
    <w:rsid w:val="00BC09C1"/>
    <w:rsid w:val="00C43475"/>
    <w:rsid w:val="00C5617E"/>
    <w:rsid w:val="00C926D4"/>
    <w:rsid w:val="00CA229B"/>
    <w:rsid w:val="00CC48A2"/>
    <w:rsid w:val="00D46DB4"/>
    <w:rsid w:val="00DF0948"/>
    <w:rsid w:val="00F825F3"/>
    <w:rsid w:val="00FB6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styleId="Prrafodelista">
    <w:name w:val="List Paragraph"/>
    <w:aliases w:val="Listas,lp1,List Paragraph1,Bullet List,FooterText,numbered,Paragraphe de liste1,Bulletr List Paragraph,列出段落,列出段落1,Cuadrícula clara - Énfasis 31,MINUTAS,Num Bullet 1,Bullet Number,lp11,List Paragraph11,Bullet 1"/>
    <w:basedOn w:val="Normal"/>
    <w:link w:val="PrrafodelistaCar"/>
    <w:uiPriority w:val="34"/>
    <w:qFormat/>
    <w:rsid w:val="002C12D6"/>
    <w:pPr>
      <w:widowControl w:val="0"/>
      <w:autoSpaceDE w:val="0"/>
      <w:autoSpaceDN w:val="0"/>
      <w:spacing w:after="0" w:line="240" w:lineRule="auto"/>
    </w:pPr>
    <w:rPr>
      <w:rFonts w:ascii="Calibri" w:eastAsia="Calibri" w:hAnsi="Calibri" w:cs="Calibri"/>
      <w:kern w:val="0"/>
      <w:lang w:val="es-ES"/>
      <w14:ligatures w14:val="none"/>
    </w:rPr>
  </w:style>
  <w:style w:type="paragraph" w:customStyle="1" w:styleId="TableParagraph">
    <w:name w:val="Table Paragraph"/>
    <w:basedOn w:val="Normal"/>
    <w:uiPriority w:val="1"/>
    <w:qFormat/>
    <w:rsid w:val="002C12D6"/>
    <w:pPr>
      <w:widowControl w:val="0"/>
      <w:autoSpaceDE w:val="0"/>
      <w:autoSpaceDN w:val="0"/>
      <w:spacing w:after="0" w:line="248" w:lineRule="exact"/>
      <w:ind w:left="21"/>
      <w:jc w:val="center"/>
    </w:pPr>
    <w:rPr>
      <w:rFonts w:ascii="Calibri" w:eastAsia="Calibri" w:hAnsi="Calibri" w:cs="Calibri"/>
      <w:kern w:val="0"/>
      <w:lang w:val="es-ES"/>
      <w14:ligatures w14:val="none"/>
    </w:rPr>
  </w:style>
  <w:style w:type="character" w:customStyle="1" w:styleId="PrrafodelistaCar">
    <w:name w:val="Párrafo de lista Car"/>
    <w:aliases w:val="Listas Car,lp1 Car,List Paragraph1 Car,Bullet List Car,FooterText Car,numbered Car,Paragraphe de liste1 Car,Bulletr List Paragraph Car,列出段落 Car,列出段落1 Car,Cuadrícula clara - Énfasis 31 Car,MINUTAS Car,Num Bullet 1 Car,lp11 Car"/>
    <w:link w:val="Prrafodelista"/>
    <w:uiPriority w:val="34"/>
    <w:locked/>
    <w:rsid w:val="00B4601A"/>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7</cp:revision>
  <cp:lastPrinted>2026-02-06T18:32:00Z</cp:lastPrinted>
  <dcterms:created xsi:type="dcterms:W3CDTF">2026-02-03T21:03:00Z</dcterms:created>
  <dcterms:modified xsi:type="dcterms:W3CDTF">2026-02-06T21:28:00Z</dcterms:modified>
</cp:coreProperties>
</file>